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9.0 -->
  <w:body>
    <w:bookmarkStart w:id="0" w:name="1" w:displacedByCustomXml="next"/>
    <w:sdt>
      <w:sdtPr>
        <w:rPr>
          <w:rFonts w:cs="Times New Roman"/>
          <w:b w:val="0"/>
          <w:bCs w:val="0"/>
          <w:iCs w:val="0"/>
          <w:color w:val="auto"/>
          <w:sz w:val="22"/>
          <w:szCs w:val="24"/>
        </w:rPr>
        <w:id w:val="1976789501"/>
        <w:docPartObj>
          <w:docPartGallery w:val="Cover Pages"/>
          <w:docPartUnique/>
        </w:docPartObj>
      </w:sdtPr>
      <w:sdtEndPr>
        <w:rPr>
          <w:color w:val="404040"/>
          <w:szCs w:val="22"/>
        </w:rPr>
      </w:sdtEndPr>
      <w:sdtContent>
        <w:p w:rsidR="009C7BB5" w:rsidP="00844113" w14:paraId="22B0A618" w14:textId="77777777">
          <w:pPr>
            <w:pStyle w:val="Heading2"/>
            <w:numPr>
              <w:ilvl w:val="0"/>
              <w:numId w:val="0"/>
            </w:numPr>
            <w:ind w:left="-630"/>
            <w:rPr>
              <w:rFonts w:ascii="Georgia" w:hAnsi="Georgia"/>
              <w:b w:val="0"/>
              <w:iCs w:val="0"/>
              <w:spacing w:val="-16"/>
              <w:kern w:val="28"/>
              <w:sz w:val="56"/>
              <w:szCs w:val="56"/>
            </w:rPr>
          </w:pPr>
        </w:p>
        <w:p w:rsidR="00EB04DE" w:rsidRPr="00EB04DE" w:rsidP="00B04870" w14:paraId="6DE0A548" w14:textId="77777777">
          <w:pPr>
            <w:keepNext/>
            <w:keepLines/>
            <w:spacing w:line="340" w:lineRule="atLeast"/>
            <w:ind w:left="-630"/>
            <w:rPr>
              <w:rFonts w:ascii="Georgia" w:hAnsi="Georgia"/>
              <w:b/>
              <w:iCs/>
              <w:spacing w:val="-16"/>
              <w:kern w:val="28"/>
              <w:sz w:val="56"/>
              <w:szCs w:val="56"/>
            </w:rPr>
          </w:pPr>
        </w:p>
        <w:p w:rsidR="009E4909" w:rsidRPr="00A001ED" w:rsidP="00B04870" w14:paraId="5E31AEB2" w14:textId="77777777">
          <w:pPr>
            <w:keepNext/>
            <w:keepLines/>
            <w:spacing w:line="340" w:lineRule="atLeast"/>
            <w:ind w:left="-630" w:right="-413"/>
            <w:rPr>
              <w:rFonts w:cs="Arial"/>
              <w:b/>
              <w:color w:val="C00000"/>
              <w:spacing w:val="-16"/>
              <w:kern w:val="28"/>
              <w:sz w:val="56"/>
              <w:szCs w:val="56"/>
            </w:rPr>
          </w:pPr>
          <w:r w:rsidRPr="00A001ED">
            <w:rPr>
              <w:rFonts w:cs="Arial"/>
              <w:b/>
              <w:color w:val="C00000"/>
              <w:spacing w:val="-16"/>
              <w:kern w:val="28"/>
              <w:sz w:val="56"/>
              <w:szCs w:val="56"/>
            </w:rPr>
            <w:t>TM Forum &lt;&lt;Document Type&gt;&gt;</w:t>
          </w:r>
        </w:p>
        <w:p w:rsidR="009E4909" w:rsidRPr="00EB04DE" w:rsidP="00B04870" w14:paraId="3307C01A" w14:textId="77777777">
          <w:pPr>
            <w:keepNext/>
            <w:keepLines/>
            <w:spacing w:line="340" w:lineRule="atLeast"/>
            <w:ind w:left="-630"/>
            <w:rPr>
              <w:rFonts w:ascii="Georgia" w:hAnsi="Georgia" w:cstheme="majorHAnsi"/>
              <w:b/>
              <w:bCs/>
              <w:iCs/>
              <w:spacing w:val="-16"/>
              <w:kern w:val="28"/>
              <w:sz w:val="56"/>
              <w:szCs w:val="56"/>
            </w:rPr>
          </w:pPr>
        </w:p>
        <w:p w:rsidR="009E4909" w:rsidRPr="00A001ED" w:rsidP="00B04870" w14:paraId="4B616C54" w14:textId="77777777">
          <w:pPr>
            <w:keepNext/>
            <w:keepLines/>
            <w:spacing w:line="340" w:lineRule="atLeast"/>
            <w:ind w:left="-630"/>
            <w:rPr>
              <w:rFonts w:cs="Arial"/>
              <w:b/>
              <w:bCs/>
              <w:color w:val="404040" w:themeColor="text1" w:themeTint="BF"/>
              <w:spacing w:val="-16"/>
              <w:kern w:val="28"/>
              <w:sz w:val="64"/>
              <w:szCs w:val="64"/>
            </w:rPr>
          </w:pPr>
          <w:r w:rsidRPr="00A001ED">
            <w:rPr>
              <w:rFonts w:cs="Arial"/>
              <w:b/>
              <w:bCs/>
              <w:color w:val="404040" w:themeColor="text1" w:themeTint="BF"/>
              <w:spacing w:val="-16"/>
              <w:kern w:val="28"/>
              <w:sz w:val="64"/>
              <w:szCs w:val="64"/>
            </w:rPr>
            <w:t>TR294B Model Connection to 3GPP TS 28.541 - Intent Extension Model v1.0.0 (Draft)</w:t>
          </w:r>
        </w:p>
        <w:p w:rsidR="008A516A" w:rsidRPr="00EB04DE" w:rsidP="00B04870" w14:paraId="7385A5E8" w14:textId="77777777">
          <w:pPr>
            <w:keepNext/>
            <w:keepLines/>
            <w:spacing w:line="340" w:lineRule="atLeast"/>
            <w:ind w:left="-630"/>
            <w:rPr>
              <w:rFonts w:cs="Calibri"/>
              <w:bCs/>
              <w:color w:val="404040" w:themeColor="text1" w:themeTint="BF"/>
              <w:spacing w:val="-16"/>
              <w:kern w:val="28"/>
              <w:sz w:val="56"/>
              <w:szCs w:val="56"/>
            </w:rPr>
          </w:pPr>
        </w:p>
        <w:p w:rsidR="009E4909" w:rsidRPr="00A001ED" w:rsidP="00B04870" w14:paraId="693ABBDA" w14:textId="77777777">
          <w:pPr>
            <w:widowControl w:val="0"/>
            <w:tabs>
              <w:tab w:val="left" w:pos="0"/>
            </w:tabs>
            <w:spacing w:line="640" w:lineRule="exact"/>
            <w:ind w:left="-630"/>
            <w:rPr>
              <w:rFonts w:cs="Arial"/>
              <w:i/>
              <w:color w:val="404040" w:themeColor="text1" w:themeTint="BF"/>
              <w:kern w:val="28"/>
              <w:sz w:val="36"/>
              <w:szCs w:val="36"/>
            </w:rPr>
          </w:pPr>
          <w:r w:rsidRPr="00A001ED">
            <w:rPr>
              <w:rFonts w:cs="Arial"/>
              <w:i/>
              <w:color w:val="404040" w:themeColor="text1" w:themeTint="BF"/>
              <w:kern w:val="28"/>
              <w:sz w:val="36"/>
              <w:szCs w:val="36"/>
            </w:rPr>
            <w:t>[</w:t>
          </w:r>
          <w:r w:rsidRPr="00A001ED">
            <w:rPr>
              <w:rFonts w:cs="Arial"/>
              <w:i/>
              <w:color w:val="404040" w:themeColor="text1" w:themeTint="BF"/>
              <w:kern w:val="28"/>
              <w:sz w:val="36"/>
              <w:szCs w:val="36"/>
            </w:rPr>
            <w:t>Subtitle</w:t>
          </w:r>
          <w:r w:rsidRPr="00A001ED">
            <w:rPr>
              <w:rFonts w:cs="Arial"/>
              <w:i/>
              <w:color w:val="404040" w:themeColor="text1" w:themeTint="BF"/>
              <w:kern w:val="28"/>
              <w:sz w:val="36"/>
              <w:szCs w:val="36"/>
            </w:rPr>
            <w:t>]</w:t>
          </w:r>
        </w:p>
        <w:p w:rsidR="004227A2" w:rsidRPr="0060642C" w:rsidP="00B04870" w14:paraId="3DCEBFF1" w14:textId="77777777">
          <w:pPr>
            <w:tabs>
              <w:tab w:val="right" w:pos="9360"/>
            </w:tabs>
            <w:ind w:left="-630"/>
            <w:rPr>
              <w:b/>
              <w:color w:val="404040"/>
              <w:sz w:val="36"/>
            </w:rPr>
          </w:pPr>
        </w:p>
        <w:p w:rsidR="004227A2" w:rsidP="00B04870" w14:paraId="3FA64842" w14:textId="77777777">
          <w:pPr>
            <w:tabs>
              <w:tab w:val="right" w:pos="9360"/>
            </w:tabs>
            <w:ind w:left="-630"/>
            <w:rPr>
              <w:b/>
              <w:color w:val="404040"/>
              <w:sz w:val="36"/>
            </w:rPr>
          </w:pPr>
        </w:p>
        <w:p w:rsidR="00384F77" w:rsidRPr="0060642C" w:rsidP="00B04870" w14:paraId="692EDF4B" w14:textId="77777777">
          <w:pPr>
            <w:tabs>
              <w:tab w:val="right" w:pos="9360"/>
            </w:tabs>
            <w:ind w:left="-630"/>
            <w:rPr>
              <w:b/>
              <w:color w:val="404040"/>
              <w:sz w:val="36"/>
            </w:rPr>
          </w:pPr>
        </w:p>
        <w:p w:rsidR="004227A2" w:rsidP="00B04870" w14:paraId="46393FD9" w14:textId="77777777">
          <w:pPr>
            <w:tabs>
              <w:tab w:val="right" w:pos="9360"/>
            </w:tabs>
            <w:ind w:left="-630"/>
            <w:rPr>
              <w:b/>
              <w:color w:val="404040"/>
              <w:sz w:val="36"/>
            </w:rPr>
          </w:pPr>
        </w:p>
        <w:p w:rsidR="00EB04DE" w:rsidP="00B04870" w14:paraId="1D534E7C" w14:textId="77777777">
          <w:pPr>
            <w:tabs>
              <w:tab w:val="right" w:pos="9360"/>
            </w:tabs>
            <w:ind w:left="-630"/>
            <w:rPr>
              <w:b/>
              <w:color w:val="404040"/>
              <w:sz w:val="36"/>
            </w:rPr>
          </w:pPr>
        </w:p>
        <w:p w:rsidR="00EB04DE" w:rsidRPr="0060642C" w:rsidP="00B04870" w14:paraId="1FF6BF0B" w14:textId="77777777">
          <w:pPr>
            <w:tabs>
              <w:tab w:val="right" w:pos="9360"/>
            </w:tabs>
            <w:ind w:left="-630"/>
            <w:rPr>
              <w:b/>
              <w:color w:val="404040"/>
              <w:sz w:val="36"/>
            </w:rPr>
          </w:pPr>
        </w:p>
        <w:p w:rsidR="004227A2" w:rsidRPr="0060642C" w:rsidP="00B04870" w14:paraId="580BD439" w14:textId="77777777">
          <w:pPr>
            <w:tabs>
              <w:tab w:val="right" w:pos="9360"/>
            </w:tabs>
            <w:ind w:left="-630"/>
            <w:rPr>
              <w:b/>
              <w:color w:val="404040"/>
              <w:sz w:val="36"/>
            </w:rPr>
          </w:pPr>
        </w:p>
        <w:p w:rsidR="009E4909" w:rsidRPr="00A001ED" w:rsidP="00B04870" w14:paraId="58D976A2" w14:textId="77777777">
          <w:pPr>
            <w:tabs>
              <w:tab w:val="right" w:pos="9360"/>
            </w:tabs>
            <w:ind w:left="-630"/>
            <w:rPr>
              <w:rFonts w:cs="Arial"/>
              <w:b/>
              <w:color w:val="404040"/>
              <w:sz w:val="36"/>
            </w:rPr>
          </w:pPr>
          <w:r w:rsidRPr="00A001ED">
            <w:rPr>
              <w:rFonts w:cs="Arial"/>
              <w:b/>
              <w:color w:val="404040"/>
              <w:sz w:val="36"/>
            </w:rPr>
            <w:t>&lt;&lt;document number&gt;&gt;</w:t>
          </w:r>
        </w:p>
        <w:p w:rsidR="009E4909" w:rsidRPr="00844113" w:rsidP="00B04870" w14:paraId="29A8FC38" w14:textId="0A79E456">
          <w:pPr>
            <w:tabs>
              <w:tab w:val="right" w:pos="9360"/>
            </w:tabs>
            <w:ind w:left="-630"/>
            <w:rPr>
              <w:rFonts w:cs="Arial"/>
              <w:b/>
              <w:color w:val="404040"/>
              <w:sz w:val="28"/>
              <w:szCs w:val="28"/>
            </w:rPr>
          </w:pPr>
        </w:p>
        <w:p w:rsidR="004227A2" w:rsidRPr="00844113" w:rsidP="00B04870" w14:paraId="52E0C23D" w14:textId="77777777">
          <w:pPr>
            <w:tabs>
              <w:tab w:val="right" w:pos="9360"/>
            </w:tabs>
            <w:ind w:left="-630"/>
            <w:rPr>
              <w:b/>
              <w:color w:val="404040"/>
              <w:sz w:val="28"/>
              <w:szCs w:val="28"/>
            </w:rPr>
          </w:pPr>
        </w:p>
        <w:tbl>
          <w:tblPr>
            <w:tblStyle w:val="TableGrid"/>
            <w:tblW w:w="10512" w:type="dxa"/>
            <w:tblInd w:w="-725" w:type="dxa"/>
            <w:tblLook w:val="04A0"/>
          </w:tblPr>
          <w:tblGrid>
            <w:gridCol w:w="5328"/>
            <w:gridCol w:w="5184"/>
          </w:tblGrid>
          <w:tr w14:paraId="5F50DCA4" w14:textId="77777777" w:rsidTr="00B04870">
            <w:tblPrEx>
              <w:tblW w:w="10512" w:type="dxa"/>
              <w:tblInd w:w="-725" w:type="dxa"/>
              <w:tblLook w:val="04A0"/>
            </w:tblPrEx>
            <w:tc>
              <w:tcPr>
                <w:tcW w:w="5328" w:type="dxa"/>
              </w:tcPr>
              <w:p w:rsidR="00B04870" w:rsidRPr="00A001ED" w:rsidP="00A001ED" w14:paraId="63233097" w14:textId="3C9BCC20">
                <w:pPr>
                  <w:pStyle w:val="Titlesubtitle"/>
                  <w:spacing w:before="0"/>
                  <w:ind w:left="0"/>
                  <w:jc w:val="left"/>
                  <w:rPr>
                    <w:rFonts w:cs="Arial"/>
                    <w:b/>
                    <w:i w:val="0"/>
                    <w:color w:val="404040"/>
                    <w:sz w:val="28"/>
                  </w:rPr>
                </w:pPr>
                <w:r>
                  <w:rPr>
                    <w:rFonts w:cs="Arial"/>
                    <w:b/>
                    <w:i w:val="0"/>
                    <w:color w:val="404040"/>
                    <w:sz w:val="28"/>
                  </w:rPr>
                  <w:t xml:space="preserve">Maturity Level: </w:t>
                </w:r>
                <w:r w:rsidRPr="00480F9F" w:rsidR="00637D89">
                  <w:rPr>
                    <w:rStyle w:val="text-placeholder"/>
                    <w:b/>
                    <w:bCs/>
                    <w:i w:val="0"/>
                    <w:iCs/>
                    <w:color w:val="000000" w:themeColor="text1"/>
                    <w:sz w:val="28"/>
                    <w:szCs w:val="28"/>
                  </w:rPr>
                  <w:t>Alpha, Beta, General Availability (GA)</w:t>
                </w:r>
              </w:p>
            </w:tc>
            <w:tc>
              <w:tcPr>
                <w:tcW w:w="5184" w:type="dxa"/>
              </w:tcPr>
              <w:p w:rsidR="00B04870" w:rsidRPr="00B04870" w:rsidP="00A001ED" w14:paraId="580BFF60" w14:textId="297E0969">
                <w:pPr>
                  <w:pStyle w:val="Titlesubtitle"/>
                  <w:spacing w:before="0"/>
                  <w:ind w:left="0"/>
                  <w:jc w:val="left"/>
                  <w:rPr>
                    <w:rFonts w:cs="Arial"/>
                    <w:b/>
                    <w:i w:val="0"/>
                    <w:iCs/>
                    <w:color w:val="404040"/>
                    <w:sz w:val="28"/>
                    <w:szCs w:val="28"/>
                  </w:rPr>
                </w:pPr>
                <w:r w:rsidRPr="00B04870">
                  <w:rPr>
                    <w:rFonts w:cs="Arial"/>
                    <w:b/>
                    <w:i w:val="0"/>
                    <w:iCs/>
                    <w:color w:val="404040"/>
                    <w:sz w:val="28"/>
                    <w:szCs w:val="28"/>
                  </w:rPr>
                  <w:t>Team Approved Date: DD-MMM-YYYY</w:t>
                </w:r>
              </w:p>
            </w:tc>
          </w:tr>
          <w:tr w14:paraId="0DA9B107" w14:textId="77777777" w:rsidTr="00B04870">
            <w:tblPrEx>
              <w:tblW w:w="10512" w:type="dxa"/>
              <w:tblInd w:w="-725" w:type="dxa"/>
              <w:tblLook w:val="04A0"/>
            </w:tblPrEx>
            <w:tc>
              <w:tcPr>
                <w:tcW w:w="5328" w:type="dxa"/>
              </w:tcPr>
              <w:p w:rsidR="00010557" w:rsidRPr="00A001ED" w:rsidP="00A001ED" w14:paraId="13888C75" w14:textId="77777777">
                <w:pPr>
                  <w:pStyle w:val="Titlesubtitle"/>
                  <w:spacing w:before="0"/>
                  <w:ind w:left="0"/>
                  <w:jc w:val="left"/>
                  <w:rPr>
                    <w:rFonts w:cs="Arial"/>
                    <w:b/>
                    <w:i w:val="0"/>
                    <w:color w:val="404040"/>
                  </w:rPr>
                </w:pPr>
                <w:r w:rsidRPr="00A001ED">
                  <w:rPr>
                    <w:rFonts w:cs="Arial"/>
                    <w:b/>
                    <w:i w:val="0"/>
                    <w:color w:val="404040"/>
                    <w:sz w:val="28"/>
                  </w:rPr>
                  <w:t>Release Status</w:t>
                </w:r>
                <w:r w:rsidRPr="00A001ED">
                  <w:rPr>
                    <w:rFonts w:cs="Arial"/>
                    <w:b/>
                    <w:i w:val="0"/>
                    <w:color w:val="404040"/>
                    <w:sz w:val="28"/>
                  </w:rPr>
                  <w:t xml:space="preserve">: </w:t>
                </w:r>
                <w:r w:rsidRPr="00A001ED" w:rsidR="009243C0">
                  <w:rPr>
                    <w:rFonts w:cs="Arial"/>
                    <w:b/>
                    <w:i w:val="0"/>
                    <w:color w:val="404040"/>
                    <w:sz w:val="28"/>
                  </w:rPr>
                  <w:t>Pre-production</w:t>
                </w:r>
                <w:r w:rsidRPr="00A001ED">
                  <w:rPr>
                    <w:rFonts w:cs="Arial"/>
                    <w:b/>
                    <w:i w:val="0"/>
                    <w:color w:val="404040"/>
                    <w:sz w:val="28"/>
                  </w:rPr>
                  <w:t xml:space="preserve"> </w:t>
                </w:r>
              </w:p>
            </w:tc>
            <w:tc>
              <w:tcPr>
                <w:tcW w:w="5184" w:type="dxa"/>
              </w:tcPr>
              <w:p w:rsidR="00010557" w:rsidRPr="00A001ED" w:rsidP="00A001ED" w14:paraId="7881265D" w14:textId="77777777">
                <w:pPr>
                  <w:pStyle w:val="Titlesubtitle"/>
                  <w:spacing w:before="0"/>
                  <w:ind w:left="0"/>
                  <w:jc w:val="left"/>
                  <w:rPr>
                    <w:rFonts w:cs="Arial"/>
                    <w:b/>
                    <w:i w:val="0"/>
                    <w:color w:val="404040"/>
                    <w:sz w:val="28"/>
                  </w:rPr>
                </w:pPr>
                <w:r w:rsidRPr="00A001ED">
                  <w:rPr>
                    <w:rFonts w:cs="Arial"/>
                    <w:b/>
                    <w:i w:val="0"/>
                    <w:color w:val="404040"/>
                    <w:sz w:val="28"/>
                  </w:rPr>
                  <w:t>Approval</w:t>
                </w:r>
                <w:r w:rsidRPr="00A001ED">
                  <w:rPr>
                    <w:rFonts w:cs="Arial"/>
                    <w:b/>
                    <w:i w:val="0"/>
                    <w:color w:val="404040"/>
                    <w:sz w:val="28"/>
                  </w:rPr>
                  <w:t xml:space="preserve"> Status</w:t>
                </w:r>
                <w:r w:rsidRPr="00A001ED" w:rsidR="009243C0">
                  <w:rPr>
                    <w:rFonts w:cs="Arial"/>
                    <w:b/>
                    <w:i w:val="0"/>
                    <w:color w:val="404040"/>
                    <w:sz w:val="28"/>
                  </w:rPr>
                  <w:t>: Team Approved</w:t>
                </w:r>
              </w:p>
            </w:tc>
          </w:tr>
          <w:tr w14:paraId="4C6D3A3E" w14:textId="77777777" w:rsidTr="00B04870">
            <w:tblPrEx>
              <w:tblW w:w="10512" w:type="dxa"/>
              <w:tblInd w:w="-725" w:type="dxa"/>
              <w:tblLook w:val="04A0"/>
            </w:tblPrEx>
            <w:tc>
              <w:tcPr>
                <w:tcW w:w="5328" w:type="dxa"/>
              </w:tcPr>
              <w:p w:rsidR="00010557" w:rsidRPr="00A001ED" w:rsidP="00A001ED" w14:paraId="41F91B1B" w14:textId="2BA3A229">
                <w:pPr>
                  <w:pStyle w:val="Titlesubtitle"/>
                  <w:spacing w:before="0"/>
                  <w:ind w:left="0"/>
                  <w:jc w:val="left"/>
                  <w:rPr>
                    <w:rFonts w:cs="Arial"/>
                    <w:b/>
                    <w:i w:val="0"/>
                    <w:color w:val="404040"/>
                    <w:sz w:val="28"/>
                  </w:rPr>
                </w:pPr>
                <w:r w:rsidRPr="00A001ED">
                  <w:rPr>
                    <w:rFonts w:cs="Arial"/>
                    <w:b/>
                    <w:i w:val="0"/>
                    <w:color w:val="404040"/>
                    <w:sz w:val="28"/>
                  </w:rPr>
                  <w:t xml:space="preserve">Version </w:t>
                </w:r>
                <w:r w:rsidRPr="00A001ED" w:rsidR="0047655B">
                  <w:rPr>
                    <w:rFonts w:cs="Arial"/>
                    <w:b/>
                    <w:i w:val="0"/>
                    <w:color w:val="404040"/>
                    <w:sz w:val="28"/>
                  </w:rPr>
                  <w:t>[</w:t>
                </w:r>
                <w:r w:rsidR="00637D89">
                  <w:rPr>
                    <w:rFonts w:cs="Arial"/>
                    <w:b/>
                    <w:i w:val="0"/>
                    <w:color w:val="404040"/>
                    <w:sz w:val="28"/>
                  </w:rPr>
                  <w:t xml:space="preserve">add </w:t>
                </w:r>
                <w:r w:rsidRPr="00A001ED" w:rsidR="0047655B">
                  <w:rPr>
                    <w:rFonts w:cs="Arial"/>
                    <w:b/>
                    <w:i w:val="0"/>
                    <w:color w:val="404040"/>
                    <w:sz w:val="28"/>
                  </w:rPr>
                  <w:t>version number]</w:t>
                </w:r>
              </w:p>
            </w:tc>
            <w:tc>
              <w:tcPr>
                <w:tcW w:w="5184" w:type="dxa"/>
              </w:tcPr>
              <w:p w:rsidR="00010557" w:rsidRPr="00A001ED" w:rsidP="00A001ED" w14:paraId="0C91B22E" w14:textId="77777777">
                <w:pPr>
                  <w:pStyle w:val="Titlesubtitle"/>
                  <w:spacing w:before="0"/>
                  <w:ind w:left="0"/>
                  <w:jc w:val="left"/>
                  <w:rPr>
                    <w:rFonts w:cs="Arial"/>
                    <w:b/>
                    <w:i w:val="0"/>
                    <w:color w:val="404040"/>
                    <w:sz w:val="28"/>
                  </w:rPr>
                </w:pPr>
                <w:r w:rsidRPr="00A001ED">
                  <w:rPr>
                    <w:rFonts w:cs="Arial"/>
                    <w:b/>
                    <w:i w:val="0"/>
                    <w:color w:val="404040"/>
                    <w:sz w:val="28"/>
                  </w:rPr>
                  <w:t>IPR Mode: RAND</w:t>
                </w:r>
              </w:p>
            </w:tc>
          </w:tr>
        </w:tbl>
        <w:p w:rsidR="00B04870" w:rsidP="008C169E" w14:paraId="7B16938F" w14:textId="77777777">
          <w:pPr>
            <w:tabs>
              <w:tab w:val="right" w:pos="9360"/>
            </w:tabs>
            <w:rPr>
              <w:b/>
              <w:color w:val="404040"/>
              <w:szCs w:val="22"/>
            </w:rPr>
          </w:pPr>
        </w:p>
        <w:p w:rsidR="00B04870" w14:paraId="105F7CF3" w14:textId="77777777">
          <w:pPr>
            <w:spacing w:after="0"/>
            <w:rPr>
              <w:b/>
              <w:color w:val="404040"/>
              <w:szCs w:val="22"/>
            </w:rPr>
          </w:pPr>
          <w:r>
            <w:rPr>
              <w:b/>
              <w:color w:val="404040"/>
              <w:szCs w:val="22"/>
            </w:rPr>
            <w:br w:type="page"/>
          </w:r>
        </w:p>
        <w:p w:rsidR="004227A2" w:rsidRPr="00E50CB2" w:rsidP="008C169E" w14:paraId="15604AD2" w14:textId="2C27DD3F">
          <w:pPr>
            <w:tabs>
              <w:tab w:val="right" w:pos="9360"/>
            </w:tabs>
            <w:rPr>
              <w:b/>
              <w:color w:val="404040"/>
              <w:szCs w:val="22"/>
            </w:rPr>
          </w:pPr>
        </w:p>
      </w:sdtContent>
    </w:sdt>
    <w:p w:rsidR="00B354FE" w:rsidRPr="00333B5E" w:rsidP="00BF36FC" w14:paraId="2A231C27" w14:textId="77777777">
      <w:pPr>
        <w:pStyle w:val="Heading1"/>
        <w:numPr>
          <w:ilvl w:val="0"/>
          <w:numId w:val="0"/>
        </w:numPr>
        <w:spacing w:before="0" w:after="0"/>
      </w:pPr>
      <w:bookmarkStart w:id="1" w:name="_Toc175037842"/>
      <w:bookmarkStart w:id="2" w:name="_Toc278370026"/>
      <w:bookmarkStart w:id="3" w:name="_Toc336283482"/>
      <w:bookmarkStart w:id="4" w:name="_Toc467247665"/>
      <w:bookmarkEnd w:id="0"/>
      <w:bookmarkStart w:id="5" w:name="_Toc256000001"/>
      <w:r w:rsidRPr="00333B5E">
        <w:t>Notice</w:t>
      </w:r>
      <w:bookmarkEnd w:id="5"/>
      <w:bookmarkEnd w:id="1"/>
      <w:bookmarkEnd w:id="2"/>
      <w:bookmarkEnd w:id="3"/>
      <w:bookmarkEnd w:id="4"/>
    </w:p>
    <w:p w:rsidR="00B354FE" w:rsidRPr="00B04870" w:rsidP="00BF36FC" w14:paraId="1FFBD10C" w14:textId="15A81F40">
      <w:pPr>
        <w:autoSpaceDE w:val="0"/>
        <w:autoSpaceDN w:val="0"/>
        <w:adjustRightInd w:val="0"/>
        <w:spacing w:after="0"/>
        <w:rPr>
          <w:rFonts w:eastAsia="Calibri" w:cs="Arial"/>
          <w:color w:val="000000"/>
          <w:szCs w:val="22"/>
        </w:rPr>
      </w:pPr>
      <w:r w:rsidRPr="00B04870">
        <w:rPr>
          <w:rFonts w:eastAsia="Calibri" w:cs="Arial"/>
          <w:color w:val="000000"/>
          <w:szCs w:val="22"/>
        </w:rPr>
        <w:t>Copyright © TM Forum 20</w:t>
      </w:r>
      <w:r w:rsidRPr="00B04870" w:rsidR="00BE572D">
        <w:rPr>
          <w:rFonts w:eastAsia="Calibri" w:cs="Arial"/>
          <w:color w:val="000000"/>
          <w:szCs w:val="22"/>
        </w:rPr>
        <w:t>2</w:t>
      </w:r>
      <w:r w:rsidR="008A692A">
        <w:rPr>
          <w:rFonts w:eastAsia="Calibri" w:cs="Arial"/>
          <w:color w:val="000000"/>
          <w:szCs w:val="22"/>
        </w:rPr>
        <w:t>3</w:t>
      </w:r>
      <w:r w:rsidRPr="00B04870">
        <w:rPr>
          <w:rFonts w:eastAsia="Calibri" w:cs="Arial"/>
          <w:color w:val="000000"/>
          <w:szCs w:val="22"/>
        </w:rPr>
        <w:t>. All Rights Reserved.</w:t>
      </w:r>
    </w:p>
    <w:p w:rsidR="00B354FE" w:rsidRPr="008A516A" w:rsidP="00B354FE" w14:paraId="1A8F7AC6" w14:textId="77777777">
      <w:pPr>
        <w:autoSpaceDE w:val="0"/>
        <w:autoSpaceDN w:val="0"/>
        <w:adjustRightInd w:val="0"/>
        <w:ind w:firstLine="720"/>
        <w:rPr>
          <w:rFonts w:eastAsia="Calibri" w:asciiTheme="majorHAnsi" w:hAnsiTheme="majorHAnsi" w:cstheme="majorHAnsi"/>
          <w:color w:val="000000"/>
          <w:szCs w:val="22"/>
        </w:rPr>
      </w:pPr>
    </w:p>
    <w:p w:rsidR="00B354FE" w:rsidRPr="00BF36FC" w:rsidP="00F9117B" w14:paraId="0D65C75D" w14:textId="77777777">
      <w:pPr>
        <w:autoSpaceDE w:val="0"/>
        <w:autoSpaceDN w:val="0"/>
        <w:adjustRightInd w:val="0"/>
        <w:spacing w:after="0"/>
        <w:rPr>
          <w:rFonts w:eastAsia="Calibri" w:cs="Calibri"/>
          <w:color w:val="000000"/>
          <w:szCs w:val="22"/>
        </w:rPr>
      </w:pPr>
      <w:r w:rsidRPr="00BF36FC">
        <w:rPr>
          <w:rFonts w:eastAsia="Calibri" w:cs="Calibri"/>
          <w:color w:val="000000"/>
          <w:szCs w:val="22"/>
        </w:rPr>
        <w:t>This document and translations of it may be copied and furnished to others, and derivative works that comment on or otherwise explain it or assist in its implementation may be prepared, copied, published, and distributed, in whole or in part, without restriction of any kind, provided that the above copyright notice and this section are included on all such copies and derivative works. However, this document itself may not be modified in any way, including</w:t>
      </w:r>
      <w:r w:rsidRPr="008A516A">
        <w:rPr>
          <w:rFonts w:eastAsia="Calibri" w:asciiTheme="majorHAnsi" w:hAnsiTheme="majorHAnsi" w:cstheme="majorHAnsi"/>
          <w:color w:val="000000"/>
          <w:szCs w:val="22"/>
        </w:rPr>
        <w:t xml:space="preserve"> </w:t>
      </w:r>
      <w:r w:rsidRPr="00BF36FC">
        <w:rPr>
          <w:rFonts w:eastAsia="Calibri" w:cs="Calibri"/>
          <w:color w:val="000000"/>
          <w:szCs w:val="22"/>
        </w:rPr>
        <w:t xml:space="preserve">by removing the copyright notice or references to TM FORUM, except as needed for the purpose of developing any document or deliverable produced by a TM FORUM Collaboration Project Team (in which case the rules applicable to copyrights, as set forth in the </w:t>
      </w:r>
      <w:hyperlink r:id="rId5" w:history="1">
        <w:r w:rsidRPr="00BF36FC">
          <w:rPr>
            <w:rFonts w:eastAsia="Calibri" w:cs="Calibri"/>
            <w:color w:val="0000FF"/>
            <w:szCs w:val="22"/>
            <w:u w:val="single"/>
          </w:rPr>
          <w:t>TM FORUM IPR Policy</w:t>
        </w:r>
      </w:hyperlink>
      <w:r w:rsidRPr="00BF36FC">
        <w:rPr>
          <w:rFonts w:eastAsia="Calibri" w:cs="Calibri"/>
          <w:color w:val="000000"/>
          <w:szCs w:val="22"/>
        </w:rPr>
        <w:t>, must be followed) or as required to translate it into languages other than English.</w:t>
      </w:r>
    </w:p>
    <w:p w:rsidR="00BF36FC" w:rsidP="00F9117B" w14:paraId="149DEE90" w14:textId="77777777">
      <w:pPr>
        <w:autoSpaceDE w:val="0"/>
        <w:autoSpaceDN w:val="0"/>
        <w:adjustRightInd w:val="0"/>
        <w:spacing w:after="0"/>
        <w:rPr>
          <w:rFonts w:eastAsia="Calibri" w:cs="Calibri"/>
          <w:color w:val="000000"/>
          <w:szCs w:val="22"/>
        </w:rPr>
      </w:pPr>
    </w:p>
    <w:p w:rsidR="00B354FE" w:rsidRPr="00BF36FC" w:rsidP="00F9117B" w14:paraId="09D5D17F" w14:textId="77777777">
      <w:pPr>
        <w:autoSpaceDE w:val="0"/>
        <w:autoSpaceDN w:val="0"/>
        <w:adjustRightInd w:val="0"/>
        <w:spacing w:after="0"/>
        <w:rPr>
          <w:rFonts w:eastAsia="Calibri" w:cs="Calibri"/>
          <w:color w:val="000000"/>
          <w:szCs w:val="22"/>
        </w:rPr>
      </w:pPr>
      <w:r w:rsidRPr="00BF36FC">
        <w:rPr>
          <w:rFonts w:eastAsia="Calibri" w:cs="Calibri"/>
          <w:color w:val="000000"/>
          <w:szCs w:val="22"/>
        </w:rPr>
        <w:t xml:space="preserve">The limited permissions granted above are perpetual and will not be revoked by TM FORUM or its successors or assigns. </w:t>
      </w:r>
    </w:p>
    <w:p w:rsidR="00B354FE" w:rsidRPr="00BF36FC" w:rsidP="00F9117B" w14:paraId="6AD2BE0A" w14:textId="77777777">
      <w:pPr>
        <w:autoSpaceDE w:val="0"/>
        <w:autoSpaceDN w:val="0"/>
        <w:adjustRightInd w:val="0"/>
        <w:spacing w:after="0"/>
        <w:rPr>
          <w:rFonts w:eastAsia="Calibri" w:cs="Calibri"/>
          <w:color w:val="000000"/>
          <w:szCs w:val="22"/>
        </w:rPr>
      </w:pPr>
    </w:p>
    <w:p w:rsidR="00B354FE" w:rsidRPr="00BF36FC" w:rsidP="00F9117B" w14:paraId="31D17BB9" w14:textId="77777777">
      <w:pPr>
        <w:autoSpaceDE w:val="0"/>
        <w:autoSpaceDN w:val="0"/>
        <w:adjustRightInd w:val="0"/>
        <w:spacing w:after="0"/>
        <w:rPr>
          <w:rFonts w:eastAsia="Calibri" w:cs="Calibri"/>
          <w:color w:val="000000"/>
          <w:szCs w:val="22"/>
        </w:rPr>
      </w:pPr>
      <w:r w:rsidRPr="00BF36FC">
        <w:rPr>
          <w:rFonts w:eastAsia="Calibri" w:cs="Calibri"/>
          <w:color w:val="000000"/>
          <w:szCs w:val="22"/>
        </w:rPr>
        <w:t xml:space="preserve">This document and the information contained herein is provided on an “AS IS” basis and TM FORUM DISCLAIMS ALL WARRANTIES, EXPRESS OR IMPLIED, INCLUDING BUT NOT LIMITED TO ANY WARRANTY THAT THE USE OF THE INFORMATION HEREIN WILL NOT INFRINGE ANY OWNERSHIP RIGHTS OR ANY IMPLIED WARRANTIES OF MERCHANTABILITY OR FITNESS FOR A PARTICULAR PURPOSE. </w:t>
      </w:r>
    </w:p>
    <w:p w:rsidR="00B354FE" w:rsidRPr="00BF36FC" w:rsidP="00F9117B" w14:paraId="4C8425DF" w14:textId="77777777">
      <w:pPr>
        <w:spacing w:after="0"/>
        <w:rPr>
          <w:rFonts w:cs="Calibri"/>
          <w:szCs w:val="22"/>
        </w:rPr>
      </w:pPr>
    </w:p>
    <w:p w:rsidR="00B354FE" w:rsidRPr="00BF36FC" w:rsidP="00F9117B" w14:paraId="04ADC8A9" w14:textId="77777777">
      <w:pPr>
        <w:spacing w:after="0"/>
        <w:rPr>
          <w:rFonts w:cs="Calibri"/>
          <w:szCs w:val="22"/>
        </w:rPr>
      </w:pPr>
      <w:r w:rsidRPr="00BF36FC">
        <w:rPr>
          <w:rFonts w:cs="Calibri"/>
          <w:szCs w:val="22"/>
        </w:rPr>
        <w:t xml:space="preserve">Direct inquiries to the TM Forum office: </w:t>
      </w:r>
    </w:p>
    <w:p w:rsidR="00B354FE" w:rsidRPr="00BF36FC" w:rsidP="00F9117B" w14:paraId="19F7BD69" w14:textId="77777777">
      <w:pPr>
        <w:spacing w:after="0"/>
        <w:rPr>
          <w:rFonts w:cs="Calibri"/>
          <w:szCs w:val="22"/>
        </w:rPr>
      </w:pPr>
    </w:p>
    <w:p w:rsidR="00F9117B" w:rsidRPr="00BF36FC" w:rsidP="00F9117B" w14:paraId="502A1998" w14:textId="77777777">
      <w:pPr>
        <w:spacing w:after="0"/>
        <w:rPr>
          <w:rFonts w:eastAsia="MS PMincho" w:cs="Calibri"/>
          <w:szCs w:val="22"/>
        </w:rPr>
      </w:pPr>
      <w:r w:rsidRPr="00BF36FC">
        <w:rPr>
          <w:rFonts w:eastAsia="MS PMincho" w:cs="Calibri"/>
          <w:szCs w:val="22"/>
        </w:rPr>
        <w:t>181 New Road, Suite 304</w:t>
      </w:r>
    </w:p>
    <w:p w:rsidR="00B354FE" w:rsidRPr="00BF36FC" w:rsidP="00F9117B" w14:paraId="7A24BBC0" w14:textId="77777777">
      <w:pPr>
        <w:spacing w:after="0"/>
        <w:rPr>
          <w:rFonts w:eastAsia="MS PMincho" w:cs="Calibri"/>
          <w:szCs w:val="22"/>
        </w:rPr>
      </w:pPr>
      <w:r w:rsidRPr="00BF36FC">
        <w:rPr>
          <w:rFonts w:eastAsia="MS PMincho" w:cs="Calibri"/>
          <w:szCs w:val="22"/>
        </w:rPr>
        <w:t>Parsippany, NJ 07054, USA</w:t>
      </w:r>
    </w:p>
    <w:p w:rsidR="00B354FE" w:rsidRPr="00BF36FC" w:rsidP="00F9117B" w14:paraId="6E43A54A" w14:textId="77777777">
      <w:pPr>
        <w:spacing w:after="0"/>
        <w:rPr>
          <w:rFonts w:cs="Calibri"/>
          <w:szCs w:val="22"/>
        </w:rPr>
      </w:pPr>
      <w:r w:rsidRPr="00BF36FC">
        <w:rPr>
          <w:rFonts w:cs="Calibri"/>
          <w:szCs w:val="22"/>
          <w:lang w:val="es-ES"/>
        </w:rPr>
        <w:t>Tel No.</w:t>
      </w:r>
      <w:r w:rsidRPr="00BF36FC" w:rsidR="00582886">
        <w:rPr>
          <w:rFonts w:cs="Calibri"/>
          <w:szCs w:val="22"/>
          <w:lang w:val="es-ES"/>
        </w:rPr>
        <w:t xml:space="preserve"> </w:t>
      </w:r>
      <w:r w:rsidRPr="00BF36FC">
        <w:rPr>
          <w:rFonts w:cs="Calibri"/>
          <w:szCs w:val="22"/>
          <w:lang w:val="es-ES"/>
        </w:rPr>
        <w:t xml:space="preserve"> </w:t>
      </w:r>
      <w:r w:rsidRPr="00BF36FC">
        <w:rPr>
          <w:rFonts w:cs="Calibri"/>
          <w:szCs w:val="22"/>
        </w:rPr>
        <w:t xml:space="preserve">+1 </w:t>
      </w:r>
      <w:r w:rsidR="008C2C93">
        <w:rPr>
          <w:rFonts w:cs="Calibri"/>
          <w:szCs w:val="22"/>
        </w:rPr>
        <w:t>862 227 1648</w:t>
      </w:r>
    </w:p>
    <w:p w:rsidR="00EF30C0" w:rsidRPr="00BF36FC" w:rsidP="00EF30C0" w14:paraId="3429017E" w14:textId="77777777">
      <w:pPr>
        <w:rPr>
          <w:rFonts w:cs="Calibri"/>
        </w:rPr>
      </w:pPr>
      <w:r w:rsidRPr="00BF36FC">
        <w:rPr>
          <w:rFonts w:cs="Calibri"/>
        </w:rPr>
        <w:t xml:space="preserve">TM Forum Web Page: </w:t>
      </w:r>
      <w:hyperlink r:id="rId6" w:history="1">
        <w:r w:rsidRPr="00BF36FC" w:rsidR="00F9117B">
          <w:rPr>
            <w:rStyle w:val="Hyperlink"/>
            <w:rFonts w:cs="Calibri"/>
            <w:szCs w:val="22"/>
          </w:rPr>
          <w:t>www.tmforum.org</w:t>
        </w:r>
      </w:hyperlink>
    </w:p>
    <w:p w:rsidR="00EF30C0" w:rsidRPr="00BF36FC" w:rsidP="00EF30C0" w14:paraId="242B111F" w14:textId="77777777">
      <w:pPr>
        <w:rPr>
          <w:rFonts w:cs="Calibri"/>
        </w:rPr>
      </w:pPr>
    </w:p>
    <w:p w:rsidR="00EF30C0" w:rsidRPr="00BF36FC" w:rsidP="00EF30C0" w14:paraId="233C9DA4" w14:textId="77777777">
      <w:pPr>
        <w:rPr>
          <w:rFonts w:cs="Calibri"/>
        </w:rPr>
      </w:pPr>
    </w:p>
    <w:p w:rsidR="00EF30C0" w:rsidRPr="00BF36FC" w:rsidP="00EF30C0" w14:paraId="67786C13" w14:textId="77777777">
      <w:pPr>
        <w:rPr>
          <w:rFonts w:cs="Calibri"/>
        </w:rPr>
      </w:pPr>
    </w:p>
    <w:p w:rsidR="00EF30C0" w:rsidP="00EF30C0" w14:paraId="11D70A65" w14:textId="77777777"/>
    <w:p w:rsidR="008C169E" w:rsidRPr="00EF30C0" w:rsidP="00EF30C0" w14:paraId="01B670FA" w14:textId="77777777">
      <w:r>
        <w:rPr>
          <w:rFonts w:cs="Arial"/>
          <w:szCs w:val="22"/>
        </w:rPr>
        <w:br w:type="page"/>
      </w:r>
    </w:p>
    <w:sdt>
      <w:sdtPr>
        <w:rPr>
          <w:rFonts w:ascii="MinionPro" w:hAnsi="MinionPro" w:cs="Times New Roman"/>
          <w:bCs w:val="0"/>
          <w:color w:val="000000" w:themeColor="text1"/>
          <w:kern w:val="0"/>
          <w:sz w:val="22"/>
          <w:szCs w:val="24"/>
        </w:rPr>
        <w:id w:val="-1882774219"/>
        <w:docPartObj>
          <w:docPartGallery w:val="Table of Contents"/>
          <w:docPartUnique/>
        </w:docPartObj>
      </w:sdtPr>
      <w:sdtEndPr>
        <w:rPr>
          <w:rFonts w:ascii="Arial" w:hAnsi="Arial"/>
          <w:noProof/>
        </w:rPr>
      </w:sdtEndPr>
      <w:sdtContent>
        <w:p w:rsidR="008C169E" w:rsidRPr="00E50CB2" w:rsidP="00A001ED" w14:paraId="4F18E7B5" w14:textId="77777777">
          <w:pPr>
            <w:pStyle w:val="Heading1"/>
            <w:numPr>
              <w:ilvl w:val="0"/>
              <w:numId w:val="0"/>
            </w:numPr>
            <w:rPr>
              <w:rFonts w:ascii="MinionPro" w:hAnsi="MinionPro"/>
            </w:rPr>
          </w:pPr>
          <w:bookmarkStart w:id="6" w:name="_Toc256000002"/>
          <w:r w:rsidRPr="009C7BB5">
            <w:t xml:space="preserve">Table of </w:t>
          </w:r>
          <w:r w:rsidRPr="009C7BB5">
            <w:t>Contents</w:t>
          </w:r>
          <w:bookmarkEnd w:id="6"/>
        </w:p>
        <w:p w14:paraId="1AA76BAE" w14:textId="77777777">
          <w:pPr>
            <w:pStyle w:val="TOC1"/>
            <w:rPr>
              <w:rFonts w:asciiTheme="minorHAnsi" w:hAnsiTheme="minorHAnsi"/>
              <w:noProof/>
              <w:sz w:val="22"/>
            </w:rPr>
          </w:pPr>
          <w:r>
            <w:fldChar w:fldCharType="begin"/>
          </w:r>
          <w:r>
            <w:instrText xml:space="preserve"> TOC \o "1-3" \h \z \u </w:instrText>
          </w:r>
          <w:r>
            <w:fldChar w:fldCharType="separate"/>
          </w:r>
          <w:hyperlink w:anchor="_Toc256000001" w:history="1">
            <w:r w:rsidRPr="00333B5E">
              <w:rPr>
                <w:rStyle w:val="Hyperlink"/>
              </w:rPr>
              <w:t>Notice</w:t>
            </w:r>
            <w:r>
              <w:tab/>
            </w:r>
            <w:r>
              <w:fldChar w:fldCharType="begin"/>
            </w:r>
            <w:r>
              <w:instrText xml:space="preserve"> PAGEREF _Toc256000001 \h </w:instrText>
            </w:r>
            <w:r>
              <w:fldChar w:fldCharType="separate"/>
            </w:r>
            <w:r>
              <w:t>3</w:t>
            </w:r>
            <w:r>
              <w:fldChar w:fldCharType="end"/>
            </w:r>
          </w:hyperlink>
        </w:p>
        <w:p>
          <w:pPr>
            <w:pStyle w:val="TOC1"/>
            <w:rPr>
              <w:rFonts w:asciiTheme="minorHAnsi" w:hAnsiTheme="minorHAnsi"/>
              <w:noProof/>
              <w:sz w:val="22"/>
            </w:rPr>
          </w:pPr>
          <w:hyperlink w:anchor="_Toc256000002" w:history="1">
            <w:r w:rsidRPr="009C7BB5">
              <w:rPr>
                <w:rStyle w:val="Hyperlink"/>
              </w:rPr>
              <w:t xml:space="preserve">Table of </w:t>
            </w:r>
            <w:r w:rsidRPr="009C7BB5" w:rsidR="008C169E">
              <w:rPr>
                <w:rStyle w:val="Hyperlink"/>
              </w:rPr>
              <w:t>Contents</w:t>
            </w:r>
            <w:r>
              <w:tab/>
            </w:r>
            <w:r>
              <w:fldChar w:fldCharType="begin"/>
            </w:r>
            <w:r>
              <w:instrText xml:space="preserve"> PAGEREF _Toc256000002 \h </w:instrText>
            </w:r>
            <w:r>
              <w:fldChar w:fldCharType="separate"/>
            </w:r>
            <w:r>
              <w:t>4</w:t>
            </w:r>
            <w:r>
              <w:fldChar w:fldCharType="end"/>
            </w:r>
          </w:hyperlink>
        </w:p>
        <w:p>
          <w:pPr>
            <w:pStyle w:val="TOC1"/>
            <w:rPr>
              <w:rFonts w:asciiTheme="minorHAnsi" w:hAnsiTheme="minorHAnsi"/>
              <w:noProof/>
              <w:sz w:val="22"/>
            </w:rPr>
          </w:pPr>
          <w:hyperlink w:anchor="_Toc256000003" w:history="1">
            <w:r>
              <w:rPr>
                <w:rStyle w:val="Hyperlink"/>
              </w:rPr>
              <w:t>1.</w:t>
            </w:r>
            <w:r>
              <w:rPr>
                <w:rFonts w:asciiTheme="minorHAnsi" w:hAnsiTheme="minorHAnsi"/>
                <w:noProof/>
                <w:sz w:val="22"/>
              </w:rPr>
              <w:tab/>
            </w:r>
            <w:r w:rsidRPr="008D293F">
              <w:rPr>
                <w:rStyle w:val="Hyperlink"/>
              </w:rPr>
              <w:t>Executive Summary</w:t>
            </w:r>
            <w:r>
              <w:tab/>
            </w:r>
            <w:r>
              <w:fldChar w:fldCharType="begin"/>
            </w:r>
            <w:r>
              <w:instrText xml:space="preserve"> PAGEREF _Toc256000003 \h </w:instrText>
            </w:r>
            <w:r>
              <w:fldChar w:fldCharType="separate"/>
            </w:r>
            <w:r>
              <w:t>4</w:t>
            </w:r>
            <w:r>
              <w:fldChar w:fldCharType="end"/>
            </w:r>
          </w:hyperlink>
        </w:p>
        <w:p>
          <w:pPr>
            <w:pStyle w:val="TOC1"/>
            <w:rPr>
              <w:rFonts w:asciiTheme="minorHAnsi" w:hAnsiTheme="minorHAnsi"/>
              <w:noProof/>
              <w:sz w:val="22"/>
            </w:rPr>
          </w:pPr>
          <w:hyperlink w:anchor="_Toc256000004" w:history="1">
            <w:r>
              <w:rPr>
                <w:rStyle w:val="Hyperlink"/>
              </w:rPr>
              <w:t>2.</w:t>
            </w:r>
            <w:r>
              <w:rPr>
                <w:rFonts w:asciiTheme="minorHAnsi" w:hAnsiTheme="minorHAnsi"/>
                <w:noProof/>
                <w:sz w:val="22"/>
              </w:rPr>
              <w:tab/>
            </w:r>
            <w:r>
              <w:rPr>
                <w:rStyle w:val="Hyperlink"/>
              </w:rPr>
              <w:t>Introduction</w:t>
            </w:r>
            <w:r>
              <w:tab/>
            </w:r>
            <w:r>
              <w:fldChar w:fldCharType="begin"/>
            </w:r>
            <w:r>
              <w:instrText xml:space="preserve"> PAGEREF _Toc256000004 \h </w:instrText>
            </w:r>
            <w:r>
              <w:fldChar w:fldCharType="separate"/>
            </w:r>
            <w:r>
              <w:t>4</w:t>
            </w:r>
            <w:r>
              <w:fldChar w:fldCharType="end"/>
            </w:r>
          </w:hyperlink>
        </w:p>
        <w:p>
          <w:pPr>
            <w:pStyle w:val="TOC1"/>
            <w:rPr>
              <w:rFonts w:asciiTheme="minorHAnsi" w:hAnsiTheme="minorHAnsi"/>
              <w:noProof/>
              <w:sz w:val="22"/>
            </w:rPr>
          </w:pPr>
          <w:hyperlink w:anchor="_Toc256000005" w:history="1">
            <w:r>
              <w:rPr>
                <w:rStyle w:val="Hyperlink"/>
              </w:rPr>
              <w:t>3.</w:t>
            </w:r>
            <w:r>
              <w:rPr>
                <w:rFonts w:asciiTheme="minorHAnsi" w:hAnsiTheme="minorHAnsi"/>
                <w:noProof/>
                <w:sz w:val="22"/>
              </w:rPr>
              <w:tab/>
            </w:r>
            <w:r>
              <w:rPr>
                <w:rStyle w:val="Hyperlink"/>
              </w:rPr>
              <w:t>Motivation and Background</w:t>
            </w:r>
            <w:r>
              <w:tab/>
            </w:r>
            <w:r>
              <w:fldChar w:fldCharType="begin"/>
            </w:r>
            <w:r>
              <w:instrText xml:space="preserve"> PAGEREF _Toc256000005 \h </w:instrText>
            </w:r>
            <w:r>
              <w:fldChar w:fldCharType="separate"/>
            </w:r>
            <w:r>
              <w:t>5</w:t>
            </w:r>
            <w:r>
              <w:fldChar w:fldCharType="end"/>
            </w:r>
          </w:hyperlink>
        </w:p>
        <w:p>
          <w:pPr>
            <w:pStyle w:val="TOC1"/>
            <w:rPr>
              <w:rFonts w:asciiTheme="minorHAnsi" w:hAnsiTheme="minorHAnsi"/>
              <w:noProof/>
              <w:sz w:val="22"/>
            </w:rPr>
          </w:pPr>
          <w:hyperlink w:anchor="_Toc256000006" w:history="1">
            <w:r>
              <w:rPr>
                <w:rStyle w:val="Hyperlink"/>
              </w:rPr>
              <w:t>4.</w:t>
            </w:r>
            <w:r>
              <w:rPr>
                <w:rFonts w:asciiTheme="minorHAnsi" w:hAnsiTheme="minorHAnsi"/>
                <w:noProof/>
                <w:sz w:val="22"/>
              </w:rPr>
              <w:tab/>
            </w:r>
            <w:r>
              <w:rPr>
                <w:rStyle w:val="Hyperlink"/>
              </w:rPr>
              <w:t>Notation and Namespaces</w:t>
            </w:r>
            <w:r>
              <w:tab/>
            </w:r>
            <w:r>
              <w:fldChar w:fldCharType="begin"/>
            </w:r>
            <w:r>
              <w:instrText xml:space="preserve"> PAGEREF _Toc256000006 \h </w:instrText>
            </w:r>
            <w:r>
              <w:fldChar w:fldCharType="separate"/>
            </w:r>
            <w:r>
              <w:t>6</w:t>
            </w:r>
            <w:r>
              <w:fldChar w:fldCharType="end"/>
            </w:r>
          </w:hyperlink>
        </w:p>
        <w:p>
          <w:pPr>
            <w:pStyle w:val="TOC1"/>
            <w:rPr>
              <w:rFonts w:asciiTheme="minorHAnsi" w:hAnsiTheme="minorHAnsi"/>
              <w:noProof/>
              <w:sz w:val="22"/>
            </w:rPr>
          </w:pPr>
          <w:hyperlink w:anchor="_Toc256000007" w:history="1">
            <w:r>
              <w:rPr>
                <w:rStyle w:val="Hyperlink"/>
              </w:rPr>
              <w:t>5.</w:t>
            </w:r>
            <w:r>
              <w:rPr>
                <w:rFonts w:asciiTheme="minorHAnsi" w:hAnsiTheme="minorHAnsi"/>
                <w:noProof/>
                <w:sz w:val="22"/>
              </w:rPr>
              <w:tab/>
            </w:r>
            <w:r>
              <w:rPr>
                <w:rStyle w:val="Hyperlink"/>
              </w:rPr>
              <w:t>Vocabulary Specification</w:t>
            </w:r>
            <w:r>
              <w:tab/>
            </w:r>
            <w:r>
              <w:fldChar w:fldCharType="begin"/>
            </w:r>
            <w:r>
              <w:instrText xml:space="preserve"> PAGEREF _Toc256000007 \h </w:instrText>
            </w:r>
            <w:r>
              <w:fldChar w:fldCharType="separate"/>
            </w:r>
            <w:r>
              <w:t>7</w:t>
            </w:r>
            <w:r>
              <w:fldChar w:fldCharType="end"/>
            </w:r>
          </w:hyperlink>
        </w:p>
        <w:p>
          <w:pPr>
            <w:pStyle w:val="TOC2"/>
            <w:tabs>
              <w:tab w:val="left" w:pos="1680"/>
            </w:tabs>
            <w:rPr>
              <w:rFonts w:asciiTheme="minorHAnsi" w:hAnsiTheme="minorHAnsi"/>
              <w:noProof/>
              <w:sz w:val="22"/>
            </w:rPr>
          </w:pPr>
          <w:hyperlink w:anchor="_Toc256000008" w:history="1">
            <w:r>
              <w:rPr>
                <w:rStyle w:val="Hyperlink"/>
              </w:rPr>
              <w:t>5.1.</w:t>
            </w:r>
            <w:r>
              <w:rPr>
                <w:rFonts w:asciiTheme="minorHAnsi" w:hAnsiTheme="minorHAnsi"/>
                <w:noProof/>
                <w:sz w:val="22"/>
              </w:rPr>
              <w:tab/>
            </w:r>
            <w:r>
              <w:rPr>
                <w:rStyle w:val="Hyperlink"/>
              </w:rPr>
              <w:t>Individuals</w:t>
            </w:r>
            <w:r>
              <w:tab/>
            </w:r>
            <w:r>
              <w:fldChar w:fldCharType="begin"/>
            </w:r>
            <w:r>
              <w:instrText xml:space="preserve"> PAGEREF _Toc256000008 \h </w:instrText>
            </w:r>
            <w:r>
              <w:fldChar w:fldCharType="separate"/>
            </w:r>
            <w:r>
              <w:t>7</w:t>
            </w:r>
            <w:r>
              <w:fldChar w:fldCharType="end"/>
            </w:r>
          </w:hyperlink>
        </w:p>
        <w:p>
          <w:pPr>
            <w:pStyle w:val="TOC2"/>
            <w:tabs>
              <w:tab w:val="left" w:pos="1680"/>
            </w:tabs>
            <w:rPr>
              <w:rFonts w:asciiTheme="minorHAnsi" w:hAnsiTheme="minorHAnsi"/>
              <w:noProof/>
              <w:sz w:val="22"/>
            </w:rPr>
          </w:pPr>
          <w:hyperlink w:anchor="_Toc256000009" w:history="1">
            <w:r>
              <w:rPr>
                <w:rStyle w:val="Hyperlink"/>
              </w:rPr>
              <w:t>5.2.</w:t>
            </w:r>
            <w:r>
              <w:rPr>
                <w:rFonts w:asciiTheme="minorHAnsi" w:hAnsiTheme="minorHAnsi"/>
                <w:noProof/>
                <w:sz w:val="22"/>
              </w:rPr>
              <w:tab/>
            </w:r>
            <w:r w:rsidRPr="008D293F">
              <w:rPr>
                <w:rStyle w:val="Hyperlink"/>
              </w:rPr>
              <w:t>Classes</w:t>
            </w:r>
            <w:r>
              <w:tab/>
            </w:r>
            <w:r>
              <w:fldChar w:fldCharType="begin"/>
            </w:r>
            <w:r>
              <w:instrText xml:space="preserve"> PAGEREF _Toc256000009 \h </w:instrText>
            </w:r>
            <w:r>
              <w:fldChar w:fldCharType="separate"/>
            </w:r>
            <w:r>
              <w:t>7</w:t>
            </w:r>
            <w:r>
              <w:fldChar w:fldCharType="end"/>
            </w:r>
          </w:hyperlink>
        </w:p>
        <w:p>
          <w:pPr>
            <w:pStyle w:val="TOC2"/>
            <w:tabs>
              <w:tab w:val="left" w:pos="1680"/>
            </w:tabs>
            <w:rPr>
              <w:rFonts w:asciiTheme="minorHAnsi" w:hAnsiTheme="minorHAnsi"/>
              <w:noProof/>
              <w:sz w:val="22"/>
            </w:rPr>
          </w:pPr>
          <w:hyperlink w:anchor="_Toc256000010" w:history="1">
            <w:r>
              <w:rPr>
                <w:rStyle w:val="Hyperlink"/>
              </w:rPr>
              <w:t>5.3.</w:t>
            </w:r>
            <w:r>
              <w:rPr>
                <w:rFonts w:asciiTheme="minorHAnsi" w:hAnsiTheme="minorHAnsi"/>
                <w:noProof/>
                <w:sz w:val="22"/>
              </w:rPr>
              <w:tab/>
            </w:r>
            <w:r w:rsidRPr="008D293F">
              <w:rPr>
                <w:rStyle w:val="Hyperlink"/>
              </w:rPr>
              <w:t>Properties</w:t>
            </w:r>
            <w:r>
              <w:tab/>
            </w:r>
            <w:r>
              <w:fldChar w:fldCharType="begin"/>
            </w:r>
            <w:r>
              <w:instrText xml:space="preserve"> PAGEREF _Toc256000010 \h </w:instrText>
            </w:r>
            <w:r>
              <w:fldChar w:fldCharType="separate"/>
            </w:r>
            <w:r>
              <w:t>11</w:t>
            </w:r>
            <w:r>
              <w:fldChar w:fldCharType="end"/>
            </w:r>
          </w:hyperlink>
        </w:p>
        <w:p>
          <w:pPr>
            <w:pStyle w:val="TOC1"/>
            <w:rPr>
              <w:rFonts w:asciiTheme="minorHAnsi" w:hAnsiTheme="minorHAnsi"/>
              <w:noProof/>
              <w:sz w:val="22"/>
            </w:rPr>
          </w:pPr>
          <w:hyperlink w:anchor="_Toc256000011" w:history="1">
            <w:r>
              <w:rPr>
                <w:rStyle w:val="Hyperlink"/>
              </w:rPr>
              <w:t>6.</w:t>
            </w:r>
            <w:r>
              <w:rPr>
                <w:rFonts w:asciiTheme="minorHAnsi" w:hAnsiTheme="minorHAnsi"/>
                <w:noProof/>
                <w:sz w:val="22"/>
              </w:rPr>
              <w:tab/>
            </w:r>
            <w:r w:rsidRPr="008D293F">
              <w:rPr>
                <w:rStyle w:val="Hyperlink"/>
              </w:rPr>
              <w:t>Model Usage and Examples</w:t>
            </w:r>
            <w:r>
              <w:tab/>
            </w:r>
            <w:r>
              <w:fldChar w:fldCharType="begin"/>
            </w:r>
            <w:r>
              <w:instrText xml:space="preserve"> PAGEREF _Toc256000011 \h </w:instrText>
            </w:r>
            <w:r>
              <w:fldChar w:fldCharType="separate"/>
            </w:r>
            <w:r>
              <w:t>12</w:t>
            </w:r>
            <w:r>
              <w:fldChar w:fldCharType="end"/>
            </w:r>
          </w:hyperlink>
        </w:p>
        <w:p w:rsidR="008C169E">
          <w:r>
            <w:rPr>
              <w:noProof/>
            </w:rPr>
            <w:fldChar w:fldCharType="end"/>
          </w:r>
        </w:p>
      </w:sdtContent>
    </w:sdt>
    <w:tbl>
      <w:tblPr>
        <w:tblStyle w:val="ScrollTableNormal"/>
        <w:tblW w:w="5000" w:type="pct"/>
        <w:tblLook w:val="0000"/>
      </w:tblPr>
      <w:tblGrid>
        <w:gridCol w:w="2672"/>
        <w:gridCol w:w="5805"/>
      </w:tblGrid>
      <w:tr>
        <w:tblPrEx>
          <w:tblW w:w="5000" w:type="pct"/>
          <w:tblLook w:val="000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b/>
                <w:sz w:val="24"/>
                <w:szCs w:val="24"/>
              </w:rPr>
              <w:t>Maturity Level: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Team Approved Date: dd-Mmm-yyyy</w:t>
            </w:r>
          </w:p>
        </w:tc>
      </w:tr>
      <w:tr>
        <w:tblPrEx>
          <w:tblW w:w="5000" w:type="pct"/>
          <w:tblLook w:val="000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Release Status: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Approval Status:</w:t>
            </w:r>
          </w:p>
        </w:tc>
      </w:tr>
      <w:tr>
        <w:tblPrEx>
          <w:tblW w:w="5000" w:type="pct"/>
          <w:tblLook w:val="000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Version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b/>
                <w:sz w:val="24"/>
                <w:szCs w:val="24"/>
              </w:rPr>
              <w:t>IPR Mode:</w:t>
            </w:r>
          </w:p>
        </w:tc>
      </w:tr>
    </w:tbl>
    <w:p w:rsidR="00DC6181" w14:paraId="23DAAE3B" w14:textId="77777777">
      <w:pPr>
        <w:pStyle w:val="Heading1"/>
        <w:rPr>
          <w:rFonts w:cs="Arial"/>
          <w:szCs w:val="22"/>
        </w:rPr>
      </w:pPr>
      <w:bookmarkStart w:id="7" w:name="scroll-bookmark-2"/>
      <w:bookmarkStart w:id="8" w:name="_Toc256000003"/>
      <w:r w:rsidRPr="008D293F">
        <w:rPr>
          <w:rFonts w:cs="Arial"/>
          <w:szCs w:val="22"/>
        </w:rPr>
        <w:t>Executive Summary</w:t>
      </w:r>
      <w:bookmarkEnd w:id="8"/>
      <w:bookmarkEnd w:id="7"/>
    </w:p>
    <w:p w:rsidRPr="008D293F">
      <w:pPr>
        <w:rPr>
          <w:rFonts w:cs="Arial"/>
          <w:szCs w:val="22"/>
        </w:rPr>
      </w:pPr>
    </w:p>
    <w:p w:rsidRPr="008D293F">
      <w:pPr>
        <w:rPr>
          <w:rFonts w:cs="Arial"/>
          <w:szCs w:val="22"/>
        </w:rPr>
      </w:pPr>
      <w:r w:rsidRPr="008D293F">
        <w:rPr>
          <w:rFonts w:cs="Arial"/>
          <w:color w:val="172B4D"/>
          <w:szCs w:val="22"/>
        </w:rPr>
        <w:t>3GPP TS 28.541 is an intent extension model that introduces vocabulary for using the artifacts that are defined in the 3GPP technical specification 28.541.</w:t>
      </w:r>
    </w:p>
    <w:p>
      <w:pPr>
        <w:pStyle w:val="Heading1"/>
      </w:pPr>
      <w:bookmarkStart w:id="9" w:name="scroll-bookmark-3"/>
      <w:bookmarkStart w:id="10" w:name="_Toc256000004"/>
      <w:r>
        <w:t>Introduction</w:t>
      </w:r>
      <w:bookmarkEnd w:id="10"/>
      <w:bookmarkEnd w:id="9"/>
    </w:p>
    <w:p/>
    <w:p>
      <w:r>
        <w:rPr>
          <w:color w:val="172B4D"/>
        </w:rPr>
        <w:t>This document is one in a suite of intent extension models that are specific to 3GPP. In particular, it defines the artifacts used to specify different types of network resources in 5G. Some of these artifacts can be used for creating radio network (RAN) and service intents as defined in the model TR294A.</w:t>
      </w:r>
    </w:p>
    <w:p/>
    <w:p>
      <w:r>
        <w:drawing>
          <wp:inline>
            <wp:extent cx="5395595" cy="6351741"/>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xmlns:r="http://schemas.openxmlformats.org/officeDocument/2006/relationships" r:embed="rId7"/>
                    <a:stretch>
                      <a:fillRect/>
                    </a:stretch>
                  </pic:blipFill>
                  <pic:spPr>
                    <a:xfrm>
                      <a:off x="0" y="0"/>
                      <a:ext cx="5395595" cy="6351741"/>
                    </a:xfrm>
                    <a:prstGeom prst="rect">
                      <a:avLst/>
                    </a:prstGeom>
                  </pic:spPr>
                </pic:pic>
              </a:graphicData>
            </a:graphic>
          </wp:inline>
        </w:drawing>
      </w:r>
    </w:p>
    <w:p>
      <w:r>
        <w:rPr>
          <w:color w:val="172B4D"/>
        </w:rPr>
        <w:t>Figure 0.1: Relationship of TR294B with other models from TM Forum</w:t>
      </w:r>
    </w:p>
    <w:p/>
    <w:p>
      <w:pPr>
        <w:pStyle w:val="Heading1"/>
      </w:pPr>
      <w:bookmarkStart w:id="11" w:name="scroll-bookmark-4"/>
      <w:bookmarkStart w:id="12" w:name="_Toc256000005"/>
      <w:r>
        <w:t>Motivation and Background</w:t>
      </w:r>
      <w:bookmarkEnd w:id="12"/>
      <w:bookmarkEnd w:id="11"/>
    </w:p>
    <w:p>
      <w:r>
        <w:br/>
      </w:r>
      <w:r>
        <w:rPr>
          <w:color w:val="172B4D"/>
        </w:rPr>
        <w:t>TR293 describes </w:t>
      </w:r>
      <w:r>
        <w:rPr>
          <w:color w:val="172B4D"/>
        </w:rPr>
        <w:t>the connector model for federation of non-RDF based models that are defined by different SDOs. Using this model, it is possible to create intent extension models that are specific to relevant domains or use cases. One such non-RDF based model is defined in 3GPP technical specification 28.541, i.e., 5G Network Resource Model (NRM); Stage 2 and Stage 3</w:t>
      </w:r>
      <w:r>
        <w:rPr>
          <w:color w:val="172B4D"/>
        </w:rPr>
        <w:t>. This model contains definitions of different types of network resources in 5G. This includes RAN, Core, as well as network slicing in 5G. Some of the definitions in this model pertain to the artifacts needed for creation of RAN and service intents as defined in TR294A. </w:t>
      </w:r>
      <w:r>
        <w:t>However, since this model is not based on RDF, hence TR293 needs to be used for doing model federation and creating these intents in RDF format.</w:t>
      </w:r>
    </w:p>
    <w:p>
      <w:r>
        <w:rPr>
          <w:color w:val="172B4D"/>
        </w:rPr>
        <w:t>This intent extension model facilitates the creation of RAN and service intents by defining different artifacts that are specified in 3GPP TS 28.541. All the formalities required for model connection are done as part of this model, and anyone who wishes to create a RAN or service intent can just directly use the classes, individuals, and properties defined in this model by making a reference to its IRI.</w:t>
      </w:r>
    </w:p>
    <w:p>
      <w:r>
        <w:rPr>
          <w:b/>
          <w:color w:val="172B4D"/>
        </w:rPr>
        <w:t>Note that</w:t>
      </w:r>
      <w:r>
        <w:rPr>
          <w:color w:val="172B4D"/>
        </w:rPr>
        <w:t xml:space="preserve"> this is an evolving document, and as of now it does not define all the artifacts included in the 3GPP specification. But instead, it only includes the definitions of artifacts that are deemed necessary for creating RAN and service intents. The definitions of further artifacts will be added later on in this document if needed in some other use cases.</w:t>
      </w:r>
    </w:p>
    <w:p>
      <w:pPr>
        <w:pStyle w:val="Heading1"/>
      </w:pPr>
      <w:bookmarkStart w:id="13" w:name="scroll-bookmark-5"/>
      <w:bookmarkStart w:id="14" w:name="_Toc256000006"/>
      <w:r>
        <w:t>Notation and Namespaces</w:t>
      </w:r>
      <w:bookmarkEnd w:id="14"/>
      <w:bookmarkEnd w:id="13"/>
    </w:p>
    <w:p/>
    <w:p>
      <w:r>
        <w:rPr>
          <w:color w:val="172B4D"/>
        </w:rPr>
        <w:t>The intent extension model for 3GPP TS 28.541 is</w:t>
      </w:r>
      <w:r>
        <w:rPr>
          <w:color w:val="172B4D"/>
        </w:rPr>
        <w:t> defined in a namespace under the TM Forum domain. It depends on the following models and uses the respective namespaces:</w:t>
      </w:r>
    </w:p>
    <w:tbl>
      <w:tblPr>
        <w:tblStyle w:val="ScrollTableNormal"/>
        <w:tblW w:w="5000" w:type="pct"/>
        <w:tblLook w:val="0020"/>
      </w:tblPr>
      <w:tblGrid>
        <w:gridCol w:w="1194"/>
        <w:gridCol w:w="1143"/>
        <w:gridCol w:w="4922"/>
        <w:gridCol w:w="1228"/>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Prefix</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Namespace</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Published by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 TS 28.541 - Intent Extension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http://tio.models.tmforum.org/tio/v1.0.0/3GPP-TS-28541/</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TM Forum</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Connector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http://tio.models.tmforum.org/tio/v1.0.0/ConnectorModel/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TM Forum</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Intent Common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http://tio.models.tmforum.org/tio/v2.0.0/IntentCommonModel/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TM Forum</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W3C RDF Schema 1.1</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http://www.w3.org/2000/01/rdf-schema#</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W3C</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XML Schema</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http://www.w3.org/2001/XMLSchema#</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W3C</w:t>
            </w:r>
          </w:p>
        </w:tc>
      </w:tr>
    </w:tbl>
    <w:p/>
    <w:p w:rsidRPr="008D293F">
      <w:pPr>
        <w:rPr>
          <w:rFonts w:cs="Arial"/>
          <w:szCs w:val="22"/>
        </w:rPr>
      </w:pPr>
      <w:r w:rsidRPr="008D293F">
        <w:rPr>
          <w:rFonts w:cs="Arial"/>
          <w:color w:val="172B4D"/>
          <w:szCs w:val="22"/>
        </w:rPr>
        <w:t>The</w:t>
      </w:r>
      <w:r>
        <w:t> proposed prefix label for 3GPP TS 28.541 intent extension model is "3gpp_28541".</w:t>
      </w:r>
    </w:p>
    <w:p>
      <w:r>
        <w:rPr>
          <w:color w:val="172B4D"/>
        </w:rPr>
        <w:t>This model uses connector model for referring to the artifacts defined in the specification document.</w:t>
      </w:r>
    </w:p>
    <w:p>
      <w:r>
        <w:rPr>
          <w:color w:val="172B4D"/>
        </w:rPr>
        <w:t>The Intent Common Model (ICM) </w:t>
      </w:r>
      <w:r>
        <w:t>and Resource Description Framework Schema (RDFS) provide the base model stack for defining this model. For example, numerical quantities are derived from the definition of "Quantity" in ICM, and classes are derived from the definition of "Class" in RDFS.</w:t>
      </w:r>
    </w:p>
    <w:p>
      <w:r>
        <w:rPr>
          <w:color w:val="172B4D"/>
        </w:rPr>
        <w:t>This model uses "string", "integer", and "float" datatypes that are defined in XML Schema.</w:t>
      </w:r>
    </w:p>
    <w:p>
      <w:pPr>
        <w:pStyle w:val="Heading1"/>
      </w:pPr>
      <w:bookmarkStart w:id="15" w:name="scroll-bookmark-6"/>
      <w:bookmarkStart w:id="16" w:name="_Toc256000007"/>
      <w:r>
        <w:t>Vocabulary Specification</w:t>
      </w:r>
      <w:bookmarkEnd w:id="16"/>
      <w:bookmarkEnd w:id="15"/>
    </w:p>
    <w:p/>
    <w:p>
      <w:r>
        <w:rPr>
          <w:color w:val="172B4D"/>
        </w:rPr>
        <w:t>This section describes all the classes and properties that are specified in the intent extension model for 3GPP TS 28.541. Moreover, the class individuals or instances used in the model are also described.</w:t>
      </w:r>
    </w:p>
    <w:p>
      <w:pPr>
        <w:pStyle w:val="Heading2"/>
      </w:pPr>
      <w:bookmarkStart w:id="17" w:name="scroll-bookmark-7"/>
      <w:bookmarkStart w:id="18" w:name="_Toc256000008"/>
      <w:r>
        <w:t>Individuals</w:t>
      </w:r>
      <w:bookmarkEnd w:id="18"/>
      <w:bookmarkEnd w:id="17"/>
    </w:p>
    <w:p/>
    <w:p>
      <w:r>
        <w:t xml:space="preserve">The model defines individual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conn:ModelConnector</w:t>
      </w:r>
      <w:r>
        <w:t xml:space="preserve"> which is defined in the TR293 connector model. This individual contains all the details about the 3GPP TS 28.541 model.</w:t>
      </w:r>
    </w:p>
    <w:tbl>
      <w:tblPr>
        <w:tblStyle w:val="ScrollTableNormal"/>
        <w:tblW w:w="5000" w:type="pct"/>
        <w:tblLook w:val="0020"/>
      </w:tblPr>
      <w:tblGrid>
        <w:gridCol w:w="2862"/>
        <w:gridCol w:w="5615"/>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Individual of Class conn:ModelConnector:</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3gpp_28541:ModelConn_3GPP28541</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Description: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describes the details about 3GPP TS 28.541 model, e.g., publisher, label, version, description etc.</w:t>
            </w:r>
          </w:p>
        </w:tc>
      </w:tr>
    </w:tbl>
    <w:p>
      <w:pPr>
        <w:pStyle w:val="Heading2"/>
      </w:pPr>
      <w:bookmarkStart w:id="19" w:name="scroll-bookmark-8"/>
      <w:bookmarkStart w:id="20" w:name="_Toc256000009"/>
      <w:r w:rsidRPr="008D293F">
        <w:rPr>
          <w:rFonts w:cs="Arial"/>
          <w:szCs w:val="22"/>
        </w:rPr>
        <w:t>Classes</w:t>
      </w:r>
      <w:bookmarkEnd w:id="20"/>
      <w:bookmarkEnd w:id="19"/>
    </w:p>
    <w:p w:rsidRPr="008D293F">
      <w:pPr>
        <w:rPr>
          <w:rFonts w:cs="Arial"/>
          <w:szCs w:val="22"/>
        </w:rPr>
      </w:pPr>
    </w:p>
    <w:p w:rsidRPr="008D293F">
      <w:pPr>
        <w:rPr>
          <w:rFonts w:cs="Arial"/>
          <w:szCs w:val="22"/>
        </w:rPr>
      </w:pPr>
      <w:r w:rsidRPr="008D293F">
        <w:rPr>
          <w:rFonts w:cs="Arial"/>
          <w:color w:val="172B4D"/>
          <w:szCs w:val="22"/>
        </w:rPr>
        <w:t>The model contains the following classes:</w:t>
      </w: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3gpp_28541:CoverageArea</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3gpp_28541:CoverageArea</w:t>
            </w:r>
            <w:r>
              <w:rPr>
                <w:rFonts w:ascii="Arial" w:eastAsia="Times New Roman" w:hAnsi="Arial" w:cs="Times New Roman"/>
                <w:sz w:val="24"/>
                <w:szCs w:val="24"/>
              </w:rPr>
              <w:t> specifies the coverage area of a network slice, i.e., the geographic region where a 3GPP communication service is accessible.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3gpp_28541:ModelConn_3GPP28541</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coverageArea</w:t>
            </w:r>
          </w:p>
        </w:tc>
      </w:tr>
    </w:tbl>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3gpp_28541:NRTAC</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3gpp_28541:NRTAC</w:t>
            </w:r>
            <w:r>
              <w:rPr>
                <w:rFonts w:ascii="Arial" w:eastAsia="Times New Roman" w:hAnsi="Arial" w:cs="Times New Roman"/>
                <w:sz w:val="24"/>
                <w:szCs w:val="24"/>
              </w:rPr>
              <w:t> holds the identity of the common Tracking Area Code (TAC) for the Public Land Mobile Networks (PLMNs).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3gpp_28541:ModelConn_3GPP28541</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nRTAC</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3gpp_28541:PLMNId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3gpp_28541:PLMNId</w:t>
            </w:r>
            <w:r>
              <w:rPr>
                <w:rFonts w:ascii="Arial" w:eastAsia="Times New Roman" w:hAnsi="Arial" w:cs="Times New Roman"/>
                <w:sz w:val="24"/>
                <w:szCs w:val="24"/>
              </w:rPr>
              <w:t> holds the identity of a PLMN which is a combination of Mobile Country Code (MCC) and Mobile Network Code (MNC).</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3gpp_28541:ModelConn_3GPP28541</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pLMNId</w:t>
            </w:r>
          </w:p>
        </w:tc>
      </w:tr>
    </w:tbl>
    <w:p w:rsidRPr="008D293F">
      <w:pPr>
        <w:rPr>
          <w:rFonts w:cs="Arial"/>
          <w:szCs w:val="22"/>
        </w:rPr>
      </w:pPr>
    </w:p>
    <w:tbl>
      <w:tblPr>
        <w:tblStyle w:val="ScrollTableNormal"/>
        <w:tblW w:w="5000" w:type="pct"/>
        <w:tblLook w:val="0020"/>
      </w:tblPr>
      <w:tblGrid>
        <w:gridCol w:w="1583"/>
        <w:gridCol w:w="689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3gpp_28541:CoverageAreaTAList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3gpp_28541:CoverageAreaTAList</w:t>
            </w:r>
            <w:r>
              <w:rPr>
                <w:rFonts w:ascii="Arial" w:eastAsia="Times New Roman" w:hAnsi="Arial" w:cs="Times New Roman"/>
                <w:sz w:val="24"/>
                <w:szCs w:val="24"/>
              </w:rPr>
              <w:t> specifies the list of Tracking Areas for a network slice.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3gpp_28541:ModelConn_3GPP28541</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coverageAreaTAList</w:t>
            </w:r>
          </w:p>
        </w:tc>
      </w:tr>
    </w:tbl>
    <w:p w:rsidRPr="008D293F">
      <w:pPr>
        <w:rPr>
          <w:rFonts w:cs="Arial"/>
          <w:szCs w:val="22"/>
        </w:rPr>
      </w:pPr>
    </w:p>
    <w:tbl>
      <w:tblPr>
        <w:tblStyle w:val="ScrollTableNormal"/>
        <w:tblW w:w="5000" w:type="pct"/>
        <w:tblLook w:val="0020"/>
      </w:tblPr>
      <w:tblGrid>
        <w:gridCol w:w="1470"/>
        <w:gridCol w:w="7007"/>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3gpp_28541:DLThptPerUE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3gpp_28541:DLThptPerUE</w:t>
            </w:r>
            <w:r>
              <w:rPr>
                <w:rFonts w:ascii="Arial" w:eastAsia="Times New Roman" w:hAnsi="Arial" w:cs="Times New Roman"/>
                <w:sz w:val="24"/>
                <w:szCs w:val="24"/>
              </w:rPr>
              <w:t> specifies the downlink data rate supported by a network slice per UE.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3gpp_28541:XLThpt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3gpp_28541:ModelConn_3GPP28541</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dLThptPerUE</w:t>
            </w:r>
          </w:p>
        </w:tc>
      </w:tr>
    </w:tbl>
    <w:p w:rsidRPr="008D293F">
      <w:pPr>
        <w:rPr>
          <w:rFonts w:cs="Arial"/>
          <w:szCs w:val="22"/>
        </w:rPr>
      </w:pPr>
    </w:p>
    <w:tbl>
      <w:tblPr>
        <w:tblStyle w:val="ScrollTableNormal"/>
        <w:tblW w:w="5000" w:type="pct"/>
        <w:tblLook w:val="0020"/>
      </w:tblPr>
      <w:tblGrid>
        <w:gridCol w:w="1502"/>
        <w:gridCol w:w="6975"/>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3gpp_28541:ULThptPerUE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3gpp_28541:ULThptPerUE</w:t>
            </w:r>
            <w:r>
              <w:rPr>
                <w:rFonts w:ascii="Arial" w:eastAsia="Times New Roman" w:hAnsi="Arial" w:cs="Times New Roman"/>
                <w:sz w:val="24"/>
                <w:szCs w:val="24"/>
              </w:rPr>
              <w:t> specifies the uplink data rate supported by a network slice per UE.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3gpp_28541:XLThpt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3gpp_28541:ModelConn_3GPP28541</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uLThptPerUE</w:t>
            </w:r>
          </w:p>
        </w:tc>
      </w:tr>
    </w:tbl>
    <w:p w:rsidRPr="008D293F">
      <w:pPr>
        <w:rPr>
          <w:rFonts w:cs="Arial"/>
          <w:szCs w:val="22"/>
        </w:rPr>
      </w:pPr>
    </w:p>
    <w:tbl>
      <w:tblPr>
        <w:tblStyle w:val="ScrollTableNormal"/>
        <w:tblW w:w="5000" w:type="pct"/>
        <w:tblLook w:val="0020"/>
      </w:tblPr>
      <w:tblGrid>
        <w:gridCol w:w="1457"/>
        <w:gridCol w:w="7020"/>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3gpp_28541:XLThpt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3gpp_28541:XLThpt</w:t>
            </w:r>
            <w:r>
              <w:rPr>
                <w:rFonts w:ascii="Arial" w:eastAsia="Times New Roman" w:hAnsi="Arial" w:cs="Times New Roman"/>
                <w:sz w:val="24"/>
                <w:szCs w:val="24"/>
              </w:rPr>
              <w:t> specifies the uplink or downlink data rate (guaranteed or maximum or both).</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3gpp_28541:ModelConn_3GPP28541</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XLThpt</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3gpp_28541:DLLatency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3gpp_28541:DLLatency</w:t>
            </w:r>
            <w:r>
              <w:rPr>
                <w:rFonts w:ascii="Arial" w:eastAsia="Times New Roman" w:hAnsi="Arial" w:cs="Times New Roman"/>
                <w:sz w:val="24"/>
                <w:szCs w:val="24"/>
              </w:rPr>
              <w:t> specifies the required downlink packet transmission latency (in milliseconds) through the RAN, Core Network (CN), and Transport Network (TN) part of the 5G network, and is used to evaluate utilization performance of the end-to-end network slice.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icm:Quantity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3gpp_28541:ModelConn_3GPP28541</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dLLatency</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3gpp_28541:ULLatency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3gpp_28541:ULLatency</w:t>
            </w:r>
            <w:r>
              <w:rPr>
                <w:rFonts w:ascii="Arial" w:eastAsia="Times New Roman" w:hAnsi="Arial" w:cs="Times New Roman"/>
                <w:sz w:val="24"/>
                <w:szCs w:val="24"/>
              </w:rPr>
              <w:t> specifies the required uplink packet transmission latency (in milliseconds) through the RAN, Core Network (CN), and Transport Network (TN) part of the 5G network, and is used to evaluate utilization performance of the end-to-end network slice.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icm:Quantity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3gpp_28541:ModelConn_3GPP28541</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uLLatency</w:t>
            </w:r>
          </w:p>
        </w:tc>
      </w:tr>
    </w:tbl>
    <w:p w:rsidRPr="008D293F">
      <w:pPr>
        <w:rPr>
          <w:rFonts w:cs="Arial"/>
          <w:szCs w:val="22"/>
        </w:rPr>
      </w:pPr>
    </w:p>
    <w:tbl>
      <w:tblPr>
        <w:tblStyle w:val="ScrollTableNormal"/>
        <w:tblW w:w="5000" w:type="pct"/>
        <w:tblLook w:val="0020"/>
      </w:tblPr>
      <w:tblGrid>
        <w:gridCol w:w="1333"/>
        <w:gridCol w:w="714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3gpp_28541:MaxNumberofUEs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3gpp_28541:MaxNumberofUEs</w:t>
            </w:r>
            <w:r>
              <w:rPr>
                <w:rFonts w:ascii="Arial" w:eastAsia="Times New Roman" w:hAnsi="Arial" w:cs="Times New Roman"/>
                <w:sz w:val="24"/>
                <w:szCs w:val="24"/>
              </w:rPr>
              <w:t> specifies the maximum number of concurrent UEs supported by a network slice.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3gpp_28541:ModelConn_3GPP28541</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maxNumberofUEs</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3gpp_28541:ActivityFactor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3gpp_28541:ActivityFactor</w:t>
            </w:r>
            <w:r>
              <w:rPr>
                <w:rFonts w:ascii="Arial" w:eastAsia="Times New Roman" w:hAnsi="Arial" w:cs="Times New Roman"/>
                <w:sz w:val="24"/>
                <w:szCs w:val="24"/>
              </w:rPr>
              <w:t> specifies the percentage value of the amount of simultaneous active UEs to the total number of UEs where active means the UEs that are exchanging data with the network.</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icm:Quantity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3gpp_28541:ModelConn_3GPP28541</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activityFactor</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3gpp_28541:UESpeed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3gpp_28541:UESpeed</w:t>
            </w:r>
            <w:r>
              <w:rPr>
                <w:rFonts w:ascii="Arial" w:eastAsia="Times New Roman" w:hAnsi="Arial" w:cs="Times New Roman"/>
                <w:sz w:val="24"/>
                <w:szCs w:val="24"/>
              </w:rPr>
              <w:t> specifies the maximum speed (in km/hour) supported by a network slice at which a defined QoS can be achieved.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icm:Quantity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3gpp_28541:ModelConn_3GPP28541</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uESpeed</w:t>
            </w:r>
          </w:p>
        </w:tc>
      </w:tr>
    </w:tbl>
    <w:p w:rsidRPr="008D293F">
      <w:pPr>
        <w:rPr>
          <w:rFonts w:cs="Arial"/>
          <w:szCs w:val="22"/>
        </w:rPr>
      </w:pPr>
    </w:p>
    <w:tbl>
      <w:tblPr>
        <w:tblStyle w:val="ScrollTableNormal"/>
        <w:tblW w:w="5000" w:type="pct"/>
        <w:tblLook w:val="0020"/>
      </w:tblPr>
      <w:tblGrid>
        <w:gridCol w:w="1540"/>
        <w:gridCol w:w="6937"/>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w:t>
            </w:r>
            <w:r>
              <w:rPr>
                <w:rFonts w:ascii="Arial" w:eastAsia="Times New Roman" w:hAnsi="Arial" w:cs="Times New Roman"/>
                <w:color w:val="000000"/>
                <w:sz w:val="24"/>
                <w:szCs w:val="24"/>
              </w:rPr>
              <w:t>UEMobilityLevel</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UEMobilityLevel</w:t>
            </w:r>
            <w:r>
              <w:rPr>
                <w:rFonts w:ascii="Arial" w:eastAsia="Times New Roman" w:hAnsi="Arial" w:cs="Times New Roman"/>
                <w:sz w:val="24"/>
                <w:szCs w:val="24"/>
              </w:rPr>
              <w:t> specifies the mobility level of UEs accessing a network slice.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3gpp_28541:ModelConn_3GPP28541</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u</w:t>
            </w:r>
            <w:r>
              <w:rPr>
                <w:rFonts w:ascii="Arial" w:eastAsia="Times New Roman" w:hAnsi="Arial" w:cs="Times New Roman"/>
                <w:color w:val="000000"/>
                <w:sz w:val="24"/>
                <w:szCs w:val="24"/>
              </w:rPr>
              <w:t>EMobilityLevel</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Class:</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w:t>
            </w:r>
            <w:r>
              <w:rPr>
                <w:rFonts w:ascii="Arial" w:eastAsia="Times New Roman" w:hAnsi="Arial" w:cs="Times New Roman"/>
                <w:color w:val="172B4D"/>
                <w:sz w:val="24"/>
                <w:szCs w:val="24"/>
              </w:rPr>
              <w:t>ResourceSharingLevel</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 xml:space="preserve">An instance of class </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ResourceSharingLevel</w:t>
            </w:r>
            <w:r>
              <w:rPr>
                <w:rFonts w:ascii="Arial" w:eastAsia="Times New Roman" w:hAnsi="Arial" w:cs="Times New Roman"/>
                <w:sz w:val="24"/>
                <w:szCs w:val="24"/>
              </w:rPr>
              <w:t> specifies whether the resources to be allocated to a network slice may be shared with another network slice.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rdfs:Class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Subclass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conn:ModelElementConnector</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 Model:</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3gpp_28541:ModelConn_3GPP28541</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Model Element Label:</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resourceSharingLevel</w:t>
            </w:r>
          </w:p>
        </w:tc>
      </w:tr>
    </w:tbl>
    <w:p w:rsidRPr="008D293F">
      <w:pPr>
        <w:pStyle w:val="Heading2"/>
        <w:rPr>
          <w:rFonts w:cs="Arial"/>
          <w:szCs w:val="22"/>
        </w:rPr>
      </w:pPr>
      <w:bookmarkStart w:id="21" w:name="scroll-bookmark-9"/>
      <w:bookmarkStart w:id="22" w:name="_Toc256000010"/>
      <w:r w:rsidRPr="008D293F">
        <w:rPr>
          <w:rFonts w:cs="Arial"/>
          <w:szCs w:val="22"/>
        </w:rPr>
        <w:t>Properties</w:t>
      </w:r>
      <w:bookmarkEnd w:id="22"/>
      <w:bookmarkEnd w:id="21"/>
    </w:p>
    <w:p w:rsidRPr="008D293F">
      <w:pPr>
        <w:rPr>
          <w:rFonts w:cs="Arial"/>
          <w:szCs w:val="22"/>
        </w:rPr>
      </w:pPr>
    </w:p>
    <w:p w:rsidRPr="008D293F">
      <w:pPr>
        <w:rPr>
          <w:rFonts w:cs="Arial"/>
          <w:szCs w:val="22"/>
        </w:rPr>
      </w:pPr>
      <w:r w:rsidRPr="008D293F">
        <w:rPr>
          <w:rFonts w:cs="Arial"/>
          <w:szCs w:val="22"/>
        </w:rPr>
        <w:t>The model contains the following properties:</w:t>
      </w:r>
    </w:p>
    <w:tbl>
      <w:tblPr>
        <w:tblStyle w:val="ScrollTableNormal"/>
        <w:tblW w:w="5000" w:type="pct"/>
        <w:tblLook w:val="0020"/>
      </w:tblPr>
      <w:tblGrid>
        <w:gridCol w:w="1690"/>
        <w:gridCol w:w="6787"/>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3gpp_28541:coverageAreaName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describes the name of a coverage area.</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3gpp_28541:CoverageArea</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xsd:string</w:t>
            </w:r>
          </w:p>
        </w:tc>
      </w:tr>
    </w:tbl>
    <w:p w:rsidRPr="008D293F">
      <w:pPr>
        <w:rPr>
          <w:rFonts w:cs="Arial"/>
          <w:szCs w:val="22"/>
        </w:rPr>
      </w:pPr>
    </w:p>
    <w:tbl>
      <w:tblPr>
        <w:tblStyle w:val="ScrollTableNormal"/>
        <w:tblW w:w="5000" w:type="pct"/>
        <w:tblLook w:val="0020"/>
      </w:tblPr>
      <w:tblGrid>
        <w:gridCol w:w="1436"/>
        <w:gridCol w:w="7041"/>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3gpp_28541:nRTACValue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describes the value of common TAC for the PLMNs.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3gpp_28541:NRTAC</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xsd:integer</w:t>
            </w:r>
          </w:p>
        </w:tc>
      </w:tr>
    </w:tbl>
    <w:p w:rsidRPr="008D293F">
      <w:pPr>
        <w:rPr>
          <w:rFonts w:cs="Arial"/>
          <w:szCs w:val="22"/>
        </w:rPr>
      </w:pPr>
    </w:p>
    <w:tbl>
      <w:tblPr>
        <w:tblStyle w:val="ScrollTableNormal"/>
        <w:tblW w:w="5000" w:type="pct"/>
        <w:tblLook w:val="0020"/>
      </w:tblPr>
      <w:tblGrid>
        <w:gridCol w:w="1367"/>
        <w:gridCol w:w="7110"/>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3gpp_28541:pLMNIdString</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gives the string representation of the identity of a PLMN.</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3gpp_28541:PLMNId</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xsd:string</w:t>
            </w:r>
          </w:p>
        </w:tc>
      </w:tr>
    </w:tbl>
    <w:p w:rsidRPr="008D293F">
      <w:pPr>
        <w:rPr>
          <w:rFonts w:cs="Arial"/>
          <w:szCs w:val="22"/>
        </w:rPr>
      </w:pPr>
    </w:p>
    <w:tbl>
      <w:tblPr>
        <w:tblStyle w:val="ScrollTableNormal"/>
        <w:tblW w:w="5000" w:type="pct"/>
        <w:tblLook w:val="0020"/>
      </w:tblPr>
      <w:tblGrid>
        <w:gridCol w:w="1553"/>
        <w:gridCol w:w="692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3gpp_28541:coverageAreaTAListEntry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specifies an entry in the CoverageAreaTAList.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3gpp_28541:CoverageAreaTAList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xsd:integer</w:t>
            </w:r>
          </w:p>
        </w:tc>
      </w:tr>
    </w:tbl>
    <w:p w:rsidRPr="008D293F">
      <w:pPr>
        <w:rPr>
          <w:rFonts w:cs="Arial"/>
          <w:szCs w:val="22"/>
        </w:rPr>
      </w:pPr>
    </w:p>
    <w:tbl>
      <w:tblPr>
        <w:tblStyle w:val="ScrollTableNormal"/>
        <w:tblW w:w="5000" w:type="pct"/>
        <w:tblLook w:val="0020"/>
      </w:tblPr>
      <w:tblGrid>
        <w:gridCol w:w="1796"/>
        <w:gridCol w:w="6681"/>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3gpp_28541:guaThpt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describes the guaranteed data rate.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3gpp_28541:XLThpt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xsd:float</w:t>
            </w:r>
          </w:p>
        </w:tc>
      </w:tr>
    </w:tbl>
    <w:p w:rsidRPr="008D293F">
      <w:pPr>
        <w:rPr>
          <w:rFonts w:cs="Arial"/>
          <w:szCs w:val="22"/>
        </w:rPr>
      </w:pPr>
    </w:p>
    <w:tbl>
      <w:tblPr>
        <w:tblStyle w:val="ScrollTableNormal"/>
        <w:tblW w:w="5000" w:type="pct"/>
        <w:tblLook w:val="0020"/>
      </w:tblPr>
      <w:tblGrid>
        <w:gridCol w:w="1842"/>
        <w:gridCol w:w="6635"/>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3gpp_28541:maxThpt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describes the maximum data rate.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3gpp_28541:XLThpt</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xsd:float</w:t>
            </w:r>
          </w:p>
        </w:tc>
      </w:tr>
    </w:tbl>
    <w:p w:rsidRPr="008D293F">
      <w:pPr>
        <w:rPr>
          <w:rFonts w:cs="Arial"/>
          <w:szCs w:val="22"/>
        </w:rPr>
      </w:pPr>
    </w:p>
    <w:tbl>
      <w:tblPr>
        <w:tblStyle w:val="ScrollTableNormal"/>
        <w:tblW w:w="5000" w:type="pct"/>
        <w:tblLook w:val="0020"/>
      </w:tblPr>
      <w:tblGrid>
        <w:gridCol w:w="1357"/>
        <w:gridCol w:w="7120"/>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3gpp_28541:3GPPNoOfUEs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specifies the maximum number of UEs for 3GPP access.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3gpp_28541:MaxNumberofUEs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xsd:integer</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3gpp_28541:non3GPPNoOfUEs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specifies the maximum number of UEs for non-3GPP access.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3gpp_28541:MaxNumberofUEs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xsd:integer</w:t>
            </w:r>
          </w:p>
        </w:tc>
      </w:tr>
    </w:tbl>
    <w:p w:rsidRPr="008D293F">
      <w:pPr>
        <w:rPr>
          <w:rFonts w:cs="Arial"/>
          <w:szCs w:val="22"/>
        </w:rPr>
      </w:pPr>
    </w:p>
    <w:tbl>
      <w:tblPr>
        <w:tblStyle w:val="ScrollTableNormal"/>
        <w:tblW w:w="5000" w:type="pct"/>
        <w:tblLook w:val="0020"/>
      </w:tblPr>
      <w:tblGrid>
        <w:gridCol w:w="1730"/>
        <w:gridCol w:w="6747"/>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w:t>
            </w:r>
            <w:r>
              <w:rPr>
                <w:rFonts w:ascii="Arial" w:eastAsia="Times New Roman" w:hAnsi="Arial" w:cs="Times New Roman"/>
                <w:color w:val="000000"/>
                <w:sz w:val="24"/>
                <w:szCs w:val="24"/>
              </w:rPr>
              <w:t>uEMobilityValue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specifies the value of mobility for UEs.</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UEMobilityLevel</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xsd:string</w:t>
            </w:r>
          </w:p>
        </w:tc>
      </w:tr>
    </w:tbl>
    <w:p w:rsidRPr="008D293F">
      <w:pPr>
        <w:rPr>
          <w:rFonts w:cs="Arial"/>
          <w:szCs w:val="22"/>
        </w:rPr>
      </w:pPr>
    </w:p>
    <w:tbl>
      <w:tblPr>
        <w:tblStyle w:val="ScrollTableNormal"/>
        <w:tblW w:w="5000" w:type="pct"/>
        <w:tblLook w:val="0020"/>
      </w:tblPr>
      <w:tblGrid>
        <w:gridCol w:w="1303"/>
        <w:gridCol w:w="7174"/>
      </w:tblGrid>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sidRPr="008D293F">
              <w:rPr>
                <w:rFonts w:ascii="Arial" w:eastAsia="Times New Roman" w:hAnsi="Arial" w:cs="Times New Roman"/>
                <w:sz w:val="24"/>
                <w:szCs w:val="24"/>
              </w:rPr>
              <w:t>Property:</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3gpp_28541:</w:t>
            </w:r>
            <w:r>
              <w:rPr>
                <w:rFonts w:ascii="Arial" w:eastAsia="Times New Roman" w:hAnsi="Arial" w:cs="Times New Roman"/>
                <w:color w:val="000000"/>
                <w:sz w:val="24"/>
                <w:szCs w:val="24"/>
              </w:rPr>
              <w:t>r</w:t>
            </w:r>
            <w:r>
              <w:rPr>
                <w:rFonts w:ascii="Arial" w:eastAsia="Times New Roman" w:hAnsi="Arial" w:cs="Times New Roman"/>
                <w:color w:val="172B4D"/>
                <w:sz w:val="24"/>
                <w:szCs w:val="24"/>
              </w:rPr>
              <w:t>esourceSharingLevel</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Definition:</w:t>
            </w:r>
          </w:p>
        </w:tc>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This property specifies the value of resource sharing allowed for a network slice.</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Instance of:</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rdf:Property</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color w:val="172B4D"/>
                <w:sz w:val="24"/>
                <w:szCs w:val="24"/>
              </w:rPr>
              <w:t>Domain:</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3gpp_28541:</w:t>
            </w: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ResourceSharingLevel</w:t>
            </w:r>
          </w:p>
        </w:tc>
      </w:tr>
      <w:tr>
        <w:tblPrEx>
          <w:tblW w:w="5000" w:type="pct"/>
          <w:tblLook w:val="0020"/>
        </w:tblPrEx>
        <w:tc>
          <w:tcPr/>
          <w:p>
            <w:pPr>
              <w:numPr>
                <w:ilvl w:val="0"/>
                <w:numId w:val="0"/>
              </w:numPr>
              <w:spacing w:before="0" w:beforeAutospacing="0" w:after="0" w:afterAutospacing="0" w:line="240" w:lineRule="auto"/>
              <w:ind w:left="0" w:right="0" w:firstLine="0"/>
              <w:jc w:val="left"/>
              <w:outlineLvl w:val="9"/>
            </w:pPr>
            <w:r>
              <w:rPr>
                <w:rFonts w:ascii="Arial" w:eastAsia="Times New Roman" w:hAnsi="Arial" w:cs="Times New Roman"/>
                <w:sz w:val="24"/>
                <w:szCs w:val="24"/>
              </w:rPr>
              <w:t>Range:</w:t>
            </w:r>
          </w:p>
        </w:tc>
        <w:tc>
          <w:tcPr/>
          <w:p>
            <w:pPr>
              <w:numPr>
                <w:ilvl w:val="0"/>
                <w:numId w:val="0"/>
              </w:numPr>
              <w:spacing w:before="0" w:beforeAutospacing="0" w:after="0" w:afterAutospacing="0" w:line="240" w:lineRule="auto"/>
              <w:ind w:left="0" w:right="0" w:firstLine="0"/>
              <w:jc w:val="left"/>
              <w:outlineLvl w:val="9"/>
            </w:pPr>
            <w:r>
              <w:rPr>
                <w:rStyle w:val="DefaultParagraphFont"/>
                <w:rFonts w:ascii="Consolas" w:eastAsia="Times New Roman" w:hAnsi="Consolas" w:cs="Times New Roman"/>
                <w:b w:val="0"/>
                <w:bCs w:val="0"/>
                <w:i w:val="0"/>
                <w:iCs w:val="0"/>
                <w:caps w:val="0"/>
                <w:smallCaps w:val="0"/>
                <w:strike w:val="0"/>
                <w:dstrike w:val="0"/>
                <w:outline w:val="0"/>
                <w:shadow w:val="0"/>
                <w:emboss w:val="0"/>
                <w:imprint w:val="0"/>
                <w:noProof w:val="0"/>
                <w:vanish w:val="0"/>
                <w:color w:val="000000"/>
                <w:spacing w:val="0"/>
                <w:w w:val="100"/>
                <w:kern w:val="0"/>
                <w:position w:val="0"/>
                <w:sz w:val="21"/>
                <w:szCs w:val="21"/>
                <w:highlight w:val="none"/>
                <w:u w:val="none" w:color="auto"/>
                <w:effect w:val="none"/>
                <w:bdr w:val="none" w:sz="0" w:space="0" w:color="auto"/>
                <w:shd w:val="clear" w:color="auto" w:fill="auto"/>
                <w:vertAlign w:val="baseline"/>
                <w:rtl w:val="0"/>
                <w:cs w:val="0"/>
                <w:lang w:val="en-US" w:eastAsia="en-US" w:bidi="ar-SA"/>
              </w:rPr>
              <w:t>xsd:string</w:t>
            </w:r>
          </w:p>
        </w:tc>
      </w:tr>
    </w:tbl>
    <w:p w:rsidRPr="008D293F">
      <w:pPr>
        <w:pStyle w:val="Heading1"/>
        <w:rPr>
          <w:rFonts w:cs="Arial"/>
          <w:szCs w:val="22"/>
        </w:rPr>
      </w:pPr>
      <w:bookmarkStart w:id="23" w:name="scroll-bookmark-10"/>
      <w:bookmarkStart w:id="24" w:name="_Toc256000011"/>
      <w:r w:rsidRPr="008D293F">
        <w:rPr>
          <w:rFonts w:cs="Arial"/>
          <w:szCs w:val="22"/>
        </w:rPr>
        <w:t>Model Usage and Examples</w:t>
      </w:r>
      <w:bookmarkEnd w:id="24"/>
      <w:bookmarkEnd w:id="23"/>
    </w:p>
    <w:p w:rsidRPr="008D293F">
      <w:pPr>
        <w:rPr>
          <w:rFonts w:cs="Arial"/>
          <w:szCs w:val="22"/>
        </w:rPr>
      </w:pPr>
    </w:p>
    <w:p w:rsidRPr="008D293F">
      <w:pPr>
        <w:rPr>
          <w:rFonts w:cs="Arial"/>
          <w:szCs w:val="22"/>
        </w:rPr>
      </w:pPr>
      <w:r w:rsidRPr="008D293F">
        <w:rPr>
          <w:rFonts w:cs="Arial"/>
          <w:b/>
          <w:color w:val="172B4D"/>
          <w:szCs w:val="22"/>
        </w:rPr>
        <w:t>Example 1: Specifying a RAN intent with all the relevant parameters defined in 3GPP TS 28.312 and TS 28.541 specification documents</w:t>
      </w:r>
    </w:p>
    <w:tbl>
      <w:tblPr>
        <w:tblStyle w:val="ScrollCode"/>
        <w:tblW w:w="5000" w:type="pct"/>
        <w:tblLook w:val="01E0"/>
      </w:tblPr>
      <w:tblGrid>
        <w:gridCol w:w="8477"/>
      </w:tblGrid>
      <w:tr>
        <w:tblPrEx>
          <w:tblW w:w="5000" w:type="pct"/>
          <w:tblLook w:val="01E0"/>
        </w:tblPrEx>
        <w:tc>
          <w:tcPr>
            <w:tcMar>
              <w:right w:w="100" w:type="dxa"/>
            </w:tcMar>
          </w:tcPr>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rdfs: &lt;http:</w:t>
            </w:r>
            <w:r>
              <w:rPr>
                <w:rStyle w:val="scroll-codedefaultnewcontentcomments"/>
                <w:rFonts w:ascii="Courier New" w:eastAsia="Times New Roman" w:hAnsi="Courier New" w:cs="Times New Roman"/>
                <w:i w:val="0"/>
                <w:iCs w:val="0"/>
                <w:color w:val="008200"/>
                <w:sz w:val="18"/>
                <w:szCs w:val="24"/>
              </w:rPr>
              <w:t>//www.w3.org/2000/01/rdf-schema#&gt;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icm: &lt;http:</w:t>
            </w:r>
            <w:r>
              <w:rPr>
                <w:rStyle w:val="scroll-codedefaultnewcontentcomments"/>
                <w:rFonts w:ascii="Courier New" w:eastAsia="Times New Roman" w:hAnsi="Courier New" w:cs="Times New Roman"/>
                <w:i w:val="0"/>
                <w:iCs w:val="0"/>
                <w:color w:val="008200"/>
                <w:sz w:val="18"/>
                <w:szCs w:val="24"/>
              </w:rPr>
              <w:t>//tio.models.tmforum.org/tio/v2.2.0/IntentCommonModel#&gt;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iv: &lt;http:</w:t>
            </w:r>
            <w:r>
              <w:rPr>
                <w:rStyle w:val="scroll-codedefaultnewcontentcomments"/>
                <w:rFonts w:ascii="Courier New" w:eastAsia="Times New Roman" w:hAnsi="Courier New" w:cs="Times New Roman"/>
                <w:i w:val="0"/>
                <w:iCs w:val="0"/>
                <w:color w:val="008200"/>
                <w:sz w:val="18"/>
                <w:szCs w:val="24"/>
              </w:rPr>
              <w:t>//tio.models.tmforum.org/tio/v1.1.0/IntentValidity/&gt;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xsd: &lt;http:</w:t>
            </w:r>
            <w:r>
              <w:rPr>
                <w:rStyle w:val="scroll-codedefaultnewcontentcomments"/>
                <w:rFonts w:ascii="Courier New" w:eastAsia="Times New Roman" w:hAnsi="Courier New" w:cs="Times New Roman"/>
                <w:i w:val="0"/>
                <w:iCs w:val="0"/>
                <w:color w:val="008200"/>
                <w:sz w:val="18"/>
                <w:szCs w:val="24"/>
              </w:rPr>
              <w:t>//www.w3.org/2001/XMLSchema#&gt;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3gpp_28312: &lt;http:</w:t>
            </w:r>
            <w:r>
              <w:rPr>
                <w:rStyle w:val="scroll-codedefaultnewcontentcomments"/>
                <w:rFonts w:ascii="Courier New" w:eastAsia="Times New Roman" w:hAnsi="Courier New" w:cs="Times New Roman"/>
                <w:i w:val="0"/>
                <w:iCs w:val="0"/>
                <w:color w:val="008200"/>
                <w:sz w:val="18"/>
                <w:szCs w:val="24"/>
              </w:rPr>
              <w:t>//tio.models.tmforum.org/tio/v1.0.0/3GPP-TS-28312#&gt;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3gpp_28541: &lt;http:</w:t>
            </w:r>
            <w:r>
              <w:rPr>
                <w:rStyle w:val="scroll-codedefaultnewcontentcomments"/>
                <w:rFonts w:ascii="Courier New" w:eastAsia="Times New Roman" w:hAnsi="Courier New" w:cs="Times New Roman"/>
                <w:i w:val="0"/>
                <w:iCs w:val="0"/>
                <w:color w:val="008200"/>
                <w:sz w:val="18"/>
                <w:szCs w:val="24"/>
              </w:rPr>
              <w:t>//tio.models.tmforum.org/tio/v1.0.0/3GPP-TS-28541#&gt;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 Intent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:RAN_SubNet_Intent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icm:Intent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rdfs:comment </w:t>
            </w:r>
            <w:r>
              <w:rPr>
                <w:rStyle w:val="scroll-codedefaultnewcontentstring"/>
                <w:rFonts w:ascii="Courier New" w:eastAsia="Times New Roman" w:hAnsi="Courier New" w:cs="Times New Roman"/>
                <w:i w:val="0"/>
                <w:iCs w:val="0"/>
                <w:color w:val="003366"/>
                <w:sz w:val="18"/>
                <w:szCs w:val="24"/>
              </w:rPr>
              <w:t>"Intent for creation of RAN SubNetwork"</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icm:hasExpectation :propertyExpectation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 Class instances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:CoverageAreaPolygon1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3gpp_28312:CoverageAreaPolygon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:CoverageArea1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:CoverageArea2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:CoverageArea1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3gpp_28541:CoverageArea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3gpp_28541:coverageAreaName </w:t>
            </w:r>
            <w:r>
              <w:rPr>
                <w:rStyle w:val="scroll-codedefaultnewcontentstring"/>
                <w:rFonts w:ascii="Courier New" w:eastAsia="Times New Roman" w:hAnsi="Courier New" w:cs="Times New Roman"/>
                <w:i w:val="0"/>
                <w:iCs w:val="0"/>
                <w:color w:val="003366"/>
                <w:sz w:val="18"/>
                <w:szCs w:val="24"/>
              </w:rPr>
              <w:t>"City X South"</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:CoverageArea2</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3gpp_28541:CoverageArea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3gpp_28541:coverageAreaName </w:t>
            </w:r>
            <w:r>
              <w:rPr>
                <w:rStyle w:val="scroll-codedefaultnewcontentstring"/>
                <w:rFonts w:ascii="Courier New" w:eastAsia="Times New Roman" w:hAnsi="Courier New" w:cs="Times New Roman"/>
                <w:i w:val="0"/>
                <w:iCs w:val="0"/>
                <w:color w:val="003366"/>
                <w:sz w:val="18"/>
                <w:szCs w:val="24"/>
              </w:rPr>
              <w:t>"City Y East"</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:CoverageAreaTAC1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3gpp_28312:CoverageAreaTAC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:NRTAC1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:NRTAC2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:NRTAC1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3gpp_28541:NRTAC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3gpp_28541:nRTACValue </w:t>
            </w:r>
            <w:r>
              <w:rPr>
                <w:rStyle w:val="scroll-codedefaultnewcontentvalue"/>
                <w:rFonts w:ascii="Courier New" w:eastAsia="Times New Roman" w:hAnsi="Courier New" w:cs="Times New Roman"/>
                <w:i w:val="0"/>
                <w:iCs w:val="0"/>
                <w:color w:val="009900"/>
                <w:sz w:val="18"/>
                <w:szCs w:val="24"/>
              </w:rPr>
              <w:t>1234</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:NRTAC2</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3gpp_28541:NRTAC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3gpp_28541:nRTACValue </w:t>
            </w:r>
            <w:r>
              <w:rPr>
                <w:rStyle w:val="scroll-codedefaultnewcontentvalue"/>
                <w:rFonts w:ascii="Courier New" w:eastAsia="Times New Roman" w:hAnsi="Courier New" w:cs="Times New Roman"/>
                <w:i w:val="0"/>
                <w:iCs w:val="0"/>
                <w:color w:val="009900"/>
                <w:sz w:val="18"/>
                <w:szCs w:val="24"/>
              </w:rPr>
              <w:t>5678</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:PLMN1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3gpp_28312:PLMN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:PLMNId1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:PLMNId2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:PLMNId1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3gpp_28541:PLMNId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3gpp_28541:pLMNIdString </w:t>
            </w:r>
            <w:r>
              <w:rPr>
                <w:rStyle w:val="scroll-codedefaultnewcontentstring"/>
                <w:rFonts w:ascii="Courier New" w:eastAsia="Times New Roman" w:hAnsi="Courier New" w:cs="Times New Roman"/>
                <w:i w:val="0"/>
                <w:iCs w:val="0"/>
                <w:color w:val="003366"/>
                <w:sz w:val="18"/>
                <w:szCs w:val="24"/>
              </w:rPr>
              <w:t>"001-002"</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:PLMNId2</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3gpp_28541:PLMNId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3gpp_28541:pLMNIdString </w:t>
            </w:r>
            <w:r>
              <w:rPr>
                <w:rStyle w:val="scroll-codedefaultnewcontentstring"/>
                <w:rFonts w:ascii="Courier New" w:eastAsia="Times New Roman" w:hAnsi="Courier New" w:cs="Times New Roman"/>
                <w:i w:val="0"/>
                <w:iCs w:val="0"/>
                <w:color w:val="003366"/>
                <w:sz w:val="18"/>
                <w:szCs w:val="24"/>
              </w:rPr>
              <w:t>"001-007"</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:NRFqBand1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3gpp_28312:NRFqBand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w:t>
            </w:r>
            <w:r>
              <w:rPr>
                <w:rStyle w:val="scroll-codedefaultnewcontentstring"/>
                <w:rFonts w:ascii="Courier New" w:eastAsia="Times New Roman" w:hAnsi="Courier New" w:cs="Times New Roman"/>
                <w:i w:val="0"/>
                <w:iCs w:val="0"/>
                <w:color w:val="003366"/>
                <w:sz w:val="18"/>
                <w:szCs w:val="24"/>
              </w:rPr>
              <w:t>"n1"</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w:t>
            </w:r>
            <w:r>
              <w:rPr>
                <w:rStyle w:val="scroll-codedefaultnewcontentstring"/>
                <w:rFonts w:ascii="Courier New" w:eastAsia="Times New Roman" w:hAnsi="Courier New" w:cs="Times New Roman"/>
                <w:i w:val="0"/>
                <w:iCs w:val="0"/>
                <w:color w:val="003366"/>
                <w:sz w:val="18"/>
                <w:szCs w:val="24"/>
              </w:rPr>
              <w:t>"n7"</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w:t>
            </w:r>
            <w:r>
              <w:rPr>
                <w:rStyle w:val="scroll-codedefaultnewcontentstring"/>
                <w:rFonts w:ascii="Courier New" w:eastAsia="Times New Roman" w:hAnsi="Courier New" w:cs="Times New Roman"/>
                <w:i w:val="0"/>
                <w:iCs w:val="0"/>
                <w:color w:val="003366"/>
                <w:sz w:val="18"/>
                <w:szCs w:val="24"/>
              </w:rPr>
              <w:t>"n98"</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:RAT1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3gpp_28312:RAT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w:t>
            </w:r>
            <w:r>
              <w:rPr>
                <w:rStyle w:val="scroll-codedefaultnewcontentstring"/>
                <w:rFonts w:ascii="Courier New" w:eastAsia="Times New Roman" w:hAnsi="Courier New" w:cs="Times New Roman"/>
                <w:i w:val="0"/>
                <w:iCs w:val="0"/>
                <w:color w:val="003366"/>
                <w:sz w:val="18"/>
                <w:szCs w:val="24"/>
              </w:rPr>
              <w:t>"UTRAN"</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w:t>
            </w:r>
            <w:r>
              <w:rPr>
                <w:rStyle w:val="scroll-codedefaultnewcontentstring"/>
                <w:rFonts w:ascii="Courier New" w:eastAsia="Times New Roman" w:hAnsi="Courier New" w:cs="Times New Roman"/>
                <w:i w:val="0"/>
                <w:iCs w:val="0"/>
                <w:color w:val="003366"/>
                <w:sz w:val="18"/>
                <w:szCs w:val="24"/>
              </w:rPr>
              <w:t>"EUTRAN"</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w:t>
            </w:r>
            <w:r>
              <w:rPr>
                <w:rStyle w:val="scroll-codedefaultnewcontentstring"/>
                <w:rFonts w:ascii="Courier New" w:eastAsia="Times New Roman" w:hAnsi="Courier New" w:cs="Times New Roman"/>
                <w:i w:val="0"/>
                <w:iCs w:val="0"/>
                <w:color w:val="003366"/>
                <w:sz w:val="18"/>
                <w:szCs w:val="24"/>
              </w:rPr>
              <w:t>"NR"</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 Target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:TargetResource</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icm:IndividualTarget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icm:intersection ( [ icm:elementsCondition ( [ icm:elementType 3gpp_28312:RANSubNetwork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icm:hasProperty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:CoverageAreaPolygon1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icm:elementsCondition ( [ icm:elementType 3gpp_28312:RANSubNetwork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icm:hasProperty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:CoverageAreaTAC1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icm:elementsCondition ( [ icm:elementType 3gpp_28312:RANSubNetwork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icm:hasProperty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:PLMN1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icm:elementsCondition ( [ icm:elementType 3gpp_28312:RANSubNetwork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icm:hasProperty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:NRFqBand1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icm:elementsCondition ( [ icm:elementType 3gpp_28312:RANSubNetwork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icm:hasProperty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:RAT1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 Expectation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:propertyExpectation</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icm:PropertyExpectation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icm:target :TargetResource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icm:allOf [ rdfs:member :weakRSRPRatioProperty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:lowSINRRatioProperty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:aveULRANUEThptProperty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:aveDLRANUEThptProperty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:lowULRANUEThptRatioProperty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:lowDLRANUEThptRatioProperty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 Properties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:weakRSRPRatioProperty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icm:PropertyParameter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iv:hasValidity :weakRSRPValidity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icm:atMost ( [ icm:latestValueOf [ icm:valueSeriesOf 3gpp_28312:WeakRSRPRatio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"60"</w:t>
            </w:r>
            <w:r>
              <w:rPr>
                <w:rStyle w:val="scroll-codedefaultnewcontentplain"/>
                <w:rFonts w:ascii="Courier New" w:eastAsia="Times New Roman" w:hAnsi="Courier New" w:cs="Times New Roman"/>
                <w:i w:val="0"/>
                <w:iCs w:val="0"/>
                <w:color w:val="000000"/>
                <w:sz w:val="18"/>
                <w:szCs w:val="24"/>
              </w:rPr>
              <w:t>^^xsd:integer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:weakRSRPValidity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iv:Validity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icm:atMost ( [ icm:latestValueOf [ icm:valueSeriesOf 3gpp_28312:WeakRSRPThreshold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"70.8"</w:t>
            </w:r>
            <w:r>
              <w:rPr>
                <w:rStyle w:val="scroll-codedefaultnewcontentplain"/>
                <w:rFonts w:ascii="Courier New" w:eastAsia="Times New Roman" w:hAnsi="Courier New" w:cs="Times New Roman"/>
                <w:i w:val="0"/>
                <w:iCs w:val="0"/>
                <w:color w:val="000000"/>
                <w:sz w:val="18"/>
                <w:szCs w:val="24"/>
              </w:rPr>
              <w:t>^^xsd:</w:t>
            </w:r>
            <w:r>
              <w:rPr>
                <w:rStyle w:val="scroll-codedefaultnewcontentkeyword"/>
                <w:rFonts w:ascii="Courier New" w:eastAsia="Times New Roman" w:hAnsi="Courier New" w:cs="Times New Roman"/>
                <w:b/>
                <w:bCs/>
                <w:i w:val="0"/>
                <w:iCs w:val="0"/>
                <w:color w:val="336699"/>
                <w:sz w:val="18"/>
                <w:szCs w:val="24"/>
              </w:rPr>
              <w:t>float</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:lowSINRRatioProperty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icm:PropertyParameter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iv:hasValidity :lowSINRValidity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icm:atMost ( [ icm:latestValueOf [ icm:valueSeriesOf 3gpp_28312:LowSINRRatio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"75"</w:t>
            </w:r>
            <w:r>
              <w:rPr>
                <w:rStyle w:val="scroll-codedefaultnewcontentplain"/>
                <w:rFonts w:ascii="Courier New" w:eastAsia="Times New Roman" w:hAnsi="Courier New" w:cs="Times New Roman"/>
                <w:i w:val="0"/>
                <w:iCs w:val="0"/>
                <w:color w:val="000000"/>
                <w:sz w:val="18"/>
                <w:szCs w:val="24"/>
              </w:rPr>
              <w:t>^^xsd:integer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:lowSINRValidity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iv:Validity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icm:atMost ( [ icm:latestValueOf [ icm:valueSeriesOf 3gpp_28312:LowSINRThreshold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"80"</w:t>
            </w:r>
            <w:r>
              <w:rPr>
                <w:rStyle w:val="scroll-codedefaultnewcontentplain"/>
                <w:rFonts w:ascii="Courier New" w:eastAsia="Times New Roman" w:hAnsi="Courier New" w:cs="Times New Roman"/>
                <w:i w:val="0"/>
                <w:iCs w:val="0"/>
                <w:color w:val="000000"/>
                <w:sz w:val="18"/>
                <w:szCs w:val="24"/>
              </w:rPr>
              <w:t>^^xsd:integer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:aveULRANUEThptProperty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icm:PropertyParameter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icm:atLeast ( [ icm:latestValueOf [ icm:valueSeriesOf 3gpp_28312:AveULRANUEThpt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"205"</w:t>
            </w:r>
            <w:r>
              <w:rPr>
                <w:rStyle w:val="scroll-codedefaultnewcontentplain"/>
                <w:rFonts w:ascii="Courier New" w:eastAsia="Times New Roman" w:hAnsi="Courier New" w:cs="Times New Roman"/>
                <w:i w:val="0"/>
                <w:iCs w:val="0"/>
                <w:color w:val="000000"/>
                <w:sz w:val="18"/>
                <w:szCs w:val="24"/>
              </w:rPr>
              <w:t>^^xsd:integer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:aveDLRANUEThptProperty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icm:PropertyParameter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icm:atLeast ( [ icm:latestValueOf [ icm:valueSeriesOf 3gpp_28312:AveDLRANUEThpt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"380"</w:t>
            </w:r>
            <w:r>
              <w:rPr>
                <w:rStyle w:val="scroll-codedefaultnewcontentplain"/>
                <w:rFonts w:ascii="Courier New" w:eastAsia="Times New Roman" w:hAnsi="Courier New" w:cs="Times New Roman"/>
                <w:i w:val="0"/>
                <w:iCs w:val="0"/>
                <w:color w:val="000000"/>
                <w:sz w:val="18"/>
                <w:szCs w:val="24"/>
              </w:rPr>
              <w:t>^^xsd:integer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:lowULRANUEThptRatioProperty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icm:PropertyParameter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iv:hasValidity :lowULRANUEThptValidity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icm:atMost ( [ icm:latestValueOf [ icm:valueSeriesOf 3gpp_28312:LowULRANUEThptRatio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"40"</w:t>
            </w:r>
            <w:r>
              <w:rPr>
                <w:rStyle w:val="scroll-codedefaultnewcontentplain"/>
                <w:rFonts w:ascii="Courier New" w:eastAsia="Times New Roman" w:hAnsi="Courier New" w:cs="Times New Roman"/>
                <w:i w:val="0"/>
                <w:iCs w:val="0"/>
                <w:color w:val="000000"/>
                <w:sz w:val="18"/>
                <w:szCs w:val="24"/>
              </w:rPr>
              <w:t>^^xsd:integer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:lowULRANUEThptValidity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iv:Validity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icm:atMost ( [ icm:latestValueOf [ icm:valueSeriesOf 3gpp_28312:LowULRANUEThptThreshold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"120.7"</w:t>
            </w:r>
            <w:r>
              <w:rPr>
                <w:rStyle w:val="scroll-codedefaultnewcontentplain"/>
                <w:rFonts w:ascii="Courier New" w:eastAsia="Times New Roman" w:hAnsi="Courier New" w:cs="Times New Roman"/>
                <w:i w:val="0"/>
                <w:iCs w:val="0"/>
                <w:color w:val="000000"/>
                <w:sz w:val="18"/>
                <w:szCs w:val="24"/>
              </w:rPr>
              <w:t>^^xsd:</w:t>
            </w:r>
            <w:r>
              <w:rPr>
                <w:rStyle w:val="scroll-codedefaultnewcontentkeyword"/>
                <w:rFonts w:ascii="Courier New" w:eastAsia="Times New Roman" w:hAnsi="Courier New" w:cs="Times New Roman"/>
                <w:b/>
                <w:bCs/>
                <w:i w:val="0"/>
                <w:iCs w:val="0"/>
                <w:color w:val="336699"/>
                <w:sz w:val="18"/>
                <w:szCs w:val="24"/>
              </w:rPr>
              <w:t>float</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:lowDLRANUEThptRatioProperty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icm:PropertyParameter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iv:hasValidity :lowDLRANUEThptValidity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icm:atMost ( [ icm:latestValueOf [ icm:valueSeriesOf 3gpp_28312:LowDLRANUEThptRatio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"55"</w:t>
            </w:r>
            <w:r>
              <w:rPr>
                <w:rStyle w:val="scroll-codedefaultnewcontentplain"/>
                <w:rFonts w:ascii="Courier New" w:eastAsia="Times New Roman" w:hAnsi="Courier New" w:cs="Times New Roman"/>
                <w:i w:val="0"/>
                <w:iCs w:val="0"/>
                <w:color w:val="000000"/>
                <w:sz w:val="18"/>
                <w:szCs w:val="24"/>
              </w:rPr>
              <w:t>^^xsd:integer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:lowDLRANUEThptValidity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iv:Validity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icm:atMost ( [ icm:latestValueOf [ icm:valueSeriesOf 3gpp_28312:LowDLRANUEThptThreshold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"225.4"</w:t>
            </w:r>
            <w:r>
              <w:rPr>
                <w:rStyle w:val="scroll-codedefaultnewcontentplain"/>
                <w:rFonts w:ascii="Courier New" w:eastAsia="Times New Roman" w:hAnsi="Courier New" w:cs="Times New Roman"/>
                <w:i w:val="0"/>
                <w:iCs w:val="0"/>
                <w:color w:val="000000"/>
                <w:sz w:val="18"/>
                <w:szCs w:val="24"/>
              </w:rPr>
              <w:t>^^xsd:</w:t>
            </w:r>
            <w:r>
              <w:rPr>
                <w:rStyle w:val="scroll-codedefaultnewcontentkeyword"/>
                <w:rFonts w:ascii="Courier New" w:eastAsia="Times New Roman" w:hAnsi="Courier New" w:cs="Times New Roman"/>
                <w:b/>
                <w:bCs/>
                <w:i w:val="0"/>
                <w:iCs w:val="0"/>
                <w:color w:val="336699"/>
                <w:sz w:val="18"/>
                <w:szCs w:val="24"/>
              </w:rPr>
              <w:t>float</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tc>
      </w:tr>
    </w:tbl>
    <w:p>
      <w:r w:rsidRPr="008D293F">
        <w:rPr>
          <w:rFonts w:cs="Arial"/>
          <w:szCs w:val="22"/>
        </w:rPr>
        <w:t>Example 1 shows an example of RAN intent with all the relevant parameters (including optional ones). All these parameters are defined in intent extension model for 3GPP TS 28.312, however some parameters are dependent on the ones defined in intent extension model for 3GPP TS 28.541. Hence, in this document, an example is given that shows how both models relate together and help in defining a complete RAN intent. At the same time, it also shows the usage of the model 3GPP TS 28.541, i.e., the topic of this section.</w:t>
      </w:r>
    </w:p>
    <w:p w:rsidRPr="008D293F">
      <w:pPr>
        <w:rPr>
          <w:rFonts w:cs="Arial"/>
          <w:szCs w:val="22"/>
        </w:rPr>
      </w:pPr>
      <w:r w:rsidRPr="008D293F">
        <w:rPr>
          <w:rFonts w:cs="Arial"/>
          <w:szCs w:val="22"/>
        </w:rPr>
        <w:t>For the sake of readability, this intent example is divided into different sections which are explained in more detail in Section 5 of TR294A (intent extension model for 3GPP TS 28.312). It is also worth noting here that the above example does not have any managed object connector meaning that it does not use already existing artifacts stored in some other managed system. Instead, the values of all artifacts are locally defined in the intent itself.</w:t>
      </w:r>
    </w:p>
    <w:p w:rsidRPr="008D293F">
      <w:pPr>
        <w:rPr>
          <w:rFonts w:cs="Arial"/>
          <w:szCs w:val="22"/>
        </w:rPr>
      </w:pPr>
      <w:r w:rsidRPr="008D293F">
        <w:rPr>
          <w:rFonts w:cs="Arial"/>
          <w:b/>
          <w:color w:val="172B4D"/>
          <w:szCs w:val="22"/>
        </w:rPr>
        <w:t>Example 2: Specifying a service intent with all the relevant parameters defined in 3GPP TS 28.312 and TS 28.541 specification documents</w:t>
      </w:r>
    </w:p>
    <w:tbl>
      <w:tblPr>
        <w:tblStyle w:val="ScrollCode"/>
        <w:tblW w:w="5000" w:type="pct"/>
        <w:tblLook w:val="01E0"/>
      </w:tblPr>
      <w:tblGrid>
        <w:gridCol w:w="8477"/>
      </w:tblGrid>
      <w:tr>
        <w:tblPrEx>
          <w:tblW w:w="5000" w:type="pct"/>
          <w:tblLook w:val="01E0"/>
        </w:tblPrEx>
        <w:tc>
          <w:tcPr>
            <w:tcMar>
              <w:right w:w="100" w:type="dxa"/>
            </w:tcMar>
          </w:tcPr>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rdfs: &lt;http:</w:t>
            </w:r>
            <w:r>
              <w:rPr>
                <w:rStyle w:val="scroll-codedefaultnewcontentcomments"/>
                <w:rFonts w:ascii="Courier New" w:eastAsia="Times New Roman" w:hAnsi="Courier New" w:cs="Times New Roman"/>
                <w:i w:val="0"/>
                <w:iCs w:val="0"/>
                <w:color w:val="008200"/>
                <w:sz w:val="18"/>
                <w:szCs w:val="24"/>
              </w:rPr>
              <w:t>//www.w3.org/2000/01/rdf-schema#&gt;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icm: &lt;http:</w:t>
            </w:r>
            <w:r>
              <w:rPr>
                <w:rStyle w:val="scroll-codedefaultnewcontentcomments"/>
                <w:rFonts w:ascii="Courier New" w:eastAsia="Times New Roman" w:hAnsi="Courier New" w:cs="Times New Roman"/>
                <w:i w:val="0"/>
                <w:iCs w:val="0"/>
                <w:color w:val="008200"/>
                <w:sz w:val="18"/>
                <w:szCs w:val="24"/>
              </w:rPr>
              <w:t>//tio.models.tmforum.org/tio/v2.2.0/IntentCommonModel#&gt;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iv: &lt;http:</w:t>
            </w:r>
            <w:r>
              <w:rPr>
                <w:rStyle w:val="scroll-codedefaultnewcontentcomments"/>
                <w:rFonts w:ascii="Courier New" w:eastAsia="Times New Roman" w:hAnsi="Courier New" w:cs="Times New Roman"/>
                <w:i w:val="0"/>
                <w:iCs w:val="0"/>
                <w:color w:val="008200"/>
                <w:sz w:val="18"/>
                <w:szCs w:val="24"/>
              </w:rPr>
              <w:t>//tio.models.tmforum.org/tio/v1.1.0/IntentValidity/&gt;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itv: &lt;http:</w:t>
            </w:r>
            <w:r>
              <w:rPr>
                <w:rStyle w:val="scroll-codedefaultnewcontentcomments"/>
                <w:rFonts w:ascii="Courier New" w:eastAsia="Times New Roman" w:hAnsi="Courier New" w:cs="Times New Roman"/>
                <w:i w:val="0"/>
                <w:iCs w:val="0"/>
                <w:color w:val="008200"/>
                <w:sz w:val="18"/>
                <w:szCs w:val="24"/>
              </w:rPr>
              <w:t>//tio.models.tmforum.org/tio/v1.1.0/IntentTemporalValidity/&gt;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xsd: &lt;http:</w:t>
            </w:r>
            <w:r>
              <w:rPr>
                <w:rStyle w:val="scroll-codedefaultnewcontentcomments"/>
                <w:rFonts w:ascii="Courier New" w:eastAsia="Times New Roman" w:hAnsi="Courier New" w:cs="Times New Roman"/>
                <w:i w:val="0"/>
                <w:iCs w:val="0"/>
                <w:color w:val="008200"/>
                <w:sz w:val="18"/>
                <w:szCs w:val="24"/>
              </w:rPr>
              <w:t>//www.w3.org/2001/XMLSchema#&gt;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geo: &lt;http:</w:t>
            </w:r>
            <w:r>
              <w:rPr>
                <w:rStyle w:val="scroll-codedefaultnewcontentcomments"/>
                <w:rFonts w:ascii="Courier New" w:eastAsia="Times New Roman" w:hAnsi="Courier New" w:cs="Times New Roman"/>
                <w:i w:val="0"/>
                <w:iCs w:val="0"/>
                <w:color w:val="008200"/>
                <w:sz w:val="18"/>
                <w:szCs w:val="24"/>
              </w:rPr>
              <w:t>//www.w3.org/2003/01/geo/wgs84_pos#&gt;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3gpp_28312: &lt;http:</w:t>
            </w:r>
            <w:r>
              <w:rPr>
                <w:rStyle w:val="scroll-codedefaultnewcontentcomments"/>
                <w:rFonts w:ascii="Courier New" w:eastAsia="Times New Roman" w:hAnsi="Courier New" w:cs="Times New Roman"/>
                <w:i w:val="0"/>
                <w:iCs w:val="0"/>
                <w:color w:val="008200"/>
                <w:sz w:val="18"/>
                <w:szCs w:val="24"/>
              </w:rPr>
              <w:t>//tio.models.tmforum.org/tio/v1.0.0/3GPP-TS-28312#&gt;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color1"/>
                <w:rFonts w:ascii="Courier New" w:eastAsia="Courier New" w:hAnsi="Courier New" w:cs="Courier New"/>
                <w:i w:val="0"/>
                <w:iCs w:val="0"/>
                <w:color w:val="808080"/>
                <w:sz w:val="18"/>
                <w:szCs w:val="24"/>
              </w:rPr>
              <w:t>@prefix</w:t>
            </w:r>
            <w:r>
              <w:rPr>
                <w:rStyle w:val="scroll-codedefaultnewcontentplain"/>
                <w:rFonts w:ascii="Courier New" w:eastAsia="Times New Roman" w:hAnsi="Courier New" w:cs="Times New Roman"/>
                <w:i w:val="0"/>
                <w:iCs w:val="0"/>
                <w:color w:val="000000"/>
                <w:sz w:val="18"/>
                <w:szCs w:val="24"/>
              </w:rPr>
              <w:t xml:space="preserve"> 3gpp_28541: &lt;http:</w:t>
            </w:r>
            <w:r>
              <w:rPr>
                <w:rStyle w:val="scroll-codedefaultnewcontentcomments"/>
                <w:rFonts w:ascii="Courier New" w:eastAsia="Times New Roman" w:hAnsi="Courier New" w:cs="Times New Roman"/>
                <w:i w:val="0"/>
                <w:iCs w:val="0"/>
                <w:color w:val="008200"/>
                <w:sz w:val="18"/>
                <w:szCs w:val="24"/>
              </w:rPr>
              <w:t>//tio.models.tmforum.org/tio/v1.0.0/3GPP-TS-28541#&gt;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 Intent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:Service_Intent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icm:Intent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rdfs:comment </w:t>
            </w:r>
            <w:r>
              <w:rPr>
                <w:rStyle w:val="scroll-codedefaultnewcontentstring"/>
                <w:rFonts w:ascii="Courier New" w:eastAsia="Times New Roman" w:hAnsi="Courier New" w:cs="Times New Roman"/>
                <w:i w:val="0"/>
                <w:iCs w:val="0"/>
                <w:color w:val="003366"/>
                <w:sz w:val="18"/>
                <w:szCs w:val="24"/>
              </w:rPr>
              <w:t>"Intent for creation of service instance"</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icm:hasExpectation :propertyExpectation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iv:hasValidity :serviceStartTimeValidity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:serviceEndTimeValidity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:ueMobilityLevelValidity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:resourceSharingLevelValidity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 Intent Validities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:serviceStartTimeValidity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itv:TemporalValidity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t:after [ a 3gpp_28312:ServiceStartTime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t:inXSDDateTimeStamp </w:t>
            </w:r>
            <w:r>
              <w:rPr>
                <w:rStyle w:val="scroll-codedefaultnewcontentvalue"/>
                <w:rFonts w:ascii="Courier New" w:eastAsia="Times New Roman" w:hAnsi="Courier New" w:cs="Times New Roman"/>
                <w:i w:val="0"/>
                <w:iCs w:val="0"/>
                <w:color w:val="009900"/>
                <w:sz w:val="18"/>
                <w:szCs w:val="24"/>
              </w:rPr>
              <w:t>2022</w:t>
            </w:r>
            <w:r>
              <w:rPr>
                <w:rStyle w:val="scroll-codedefaultnewcontentplain"/>
                <w:rFonts w:ascii="Courier New" w:eastAsia="Times New Roman" w:hAnsi="Courier New" w:cs="Times New Roman"/>
                <w:i w:val="0"/>
                <w:iCs w:val="0"/>
                <w:color w:val="000000"/>
                <w:sz w:val="18"/>
                <w:szCs w:val="24"/>
              </w:rPr>
              <w:t>-</w:t>
            </w:r>
            <w:r>
              <w:rPr>
                <w:rStyle w:val="scroll-codedefaultnewcontentvalue"/>
                <w:rFonts w:ascii="Courier New" w:eastAsia="Times New Roman" w:hAnsi="Courier New" w:cs="Times New Roman"/>
                <w:i w:val="0"/>
                <w:iCs w:val="0"/>
                <w:color w:val="009900"/>
                <w:sz w:val="18"/>
                <w:szCs w:val="24"/>
              </w:rPr>
              <w:t>12</w:t>
            </w:r>
            <w:r>
              <w:rPr>
                <w:rStyle w:val="scroll-codedefaultnewcontentplain"/>
                <w:rFonts w:ascii="Courier New" w:eastAsia="Times New Roman" w:hAnsi="Courier New" w:cs="Times New Roman"/>
                <w:i w:val="0"/>
                <w:iCs w:val="0"/>
                <w:color w:val="000000"/>
                <w:sz w:val="18"/>
                <w:szCs w:val="24"/>
              </w:rPr>
              <w:t>-01T09:</w:t>
            </w:r>
            <w:r>
              <w:rPr>
                <w:rStyle w:val="scroll-codedefaultnewcontentvalue"/>
                <w:rFonts w:ascii="Courier New" w:eastAsia="Times New Roman" w:hAnsi="Courier New" w:cs="Times New Roman"/>
                <w:i w:val="0"/>
                <w:iCs w:val="0"/>
                <w:color w:val="009900"/>
                <w:sz w:val="18"/>
                <w:szCs w:val="24"/>
              </w:rPr>
              <w:t>00</w:t>
            </w:r>
            <w:r>
              <w:rPr>
                <w:rStyle w:val="scroll-codedefaultnewcontentplain"/>
                <w:rFonts w:ascii="Courier New" w:eastAsia="Times New Roman" w:hAnsi="Courier New" w:cs="Times New Roman"/>
                <w:i w:val="0"/>
                <w:iCs w:val="0"/>
                <w:color w:val="000000"/>
                <w:sz w:val="18"/>
                <w:szCs w:val="24"/>
              </w:rPr>
              <w:t>:</w:t>
            </w:r>
            <w:r>
              <w:rPr>
                <w:rStyle w:val="scroll-codedefaultnewcontentvalue"/>
                <w:rFonts w:ascii="Courier New" w:eastAsia="Times New Roman" w:hAnsi="Courier New" w:cs="Times New Roman"/>
                <w:i w:val="0"/>
                <w:iCs w:val="0"/>
                <w:color w:val="009900"/>
                <w:sz w:val="18"/>
                <w:szCs w:val="24"/>
              </w:rPr>
              <w:t>00</w:t>
            </w:r>
            <w:r>
              <w:rPr>
                <w:rStyle w:val="scroll-codedefaultnewcontentplain"/>
                <w:rFonts w:ascii="Courier New" w:eastAsia="Times New Roman" w:hAnsi="Courier New" w:cs="Times New Roman"/>
                <w:i w:val="0"/>
                <w:iCs w:val="0"/>
                <w:color w:val="000000"/>
                <w:sz w:val="18"/>
                <w:szCs w:val="24"/>
              </w:rPr>
              <w:t>+</w:t>
            </w:r>
            <w:r>
              <w:rPr>
                <w:rStyle w:val="scroll-codedefaultnewcontentvalue"/>
                <w:rFonts w:ascii="Courier New" w:eastAsia="Times New Roman" w:hAnsi="Courier New" w:cs="Times New Roman"/>
                <w:i w:val="0"/>
                <w:iCs w:val="0"/>
                <w:color w:val="009900"/>
                <w:sz w:val="18"/>
                <w:szCs w:val="24"/>
              </w:rPr>
              <w:t>01</w:t>
            </w:r>
            <w:r>
              <w:rPr>
                <w:rStyle w:val="scroll-codedefaultnewcontentplain"/>
                <w:rFonts w:ascii="Courier New" w:eastAsia="Times New Roman" w:hAnsi="Courier New" w:cs="Times New Roman"/>
                <w:i w:val="0"/>
                <w:iCs w:val="0"/>
                <w:color w:val="000000"/>
                <w:sz w:val="18"/>
                <w:szCs w:val="24"/>
              </w:rPr>
              <w:t>:</w:t>
            </w:r>
            <w:r>
              <w:rPr>
                <w:rStyle w:val="scroll-codedefaultnewcontentvalue"/>
                <w:rFonts w:ascii="Courier New" w:eastAsia="Times New Roman" w:hAnsi="Courier New" w:cs="Times New Roman"/>
                <w:i w:val="0"/>
                <w:iCs w:val="0"/>
                <w:color w:val="009900"/>
                <w:sz w:val="18"/>
                <w:szCs w:val="24"/>
              </w:rPr>
              <w:t>00</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:serviceEndTimeValidity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itv:TemporalValidity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t:before [ a 3gpp_28312:ServiceEndTime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t:inXSDDateTimeStamp </w:t>
            </w:r>
            <w:r>
              <w:rPr>
                <w:rStyle w:val="scroll-codedefaultnewcontentvalue"/>
                <w:rFonts w:ascii="Courier New" w:eastAsia="Times New Roman" w:hAnsi="Courier New" w:cs="Times New Roman"/>
                <w:i w:val="0"/>
                <w:iCs w:val="0"/>
                <w:color w:val="009900"/>
                <w:sz w:val="18"/>
                <w:szCs w:val="24"/>
              </w:rPr>
              <w:t>2022</w:t>
            </w:r>
            <w:r>
              <w:rPr>
                <w:rStyle w:val="scroll-codedefaultnewcontentplain"/>
                <w:rFonts w:ascii="Courier New" w:eastAsia="Times New Roman" w:hAnsi="Courier New" w:cs="Times New Roman"/>
                <w:i w:val="0"/>
                <w:iCs w:val="0"/>
                <w:color w:val="000000"/>
                <w:sz w:val="18"/>
                <w:szCs w:val="24"/>
              </w:rPr>
              <w:t>-</w:t>
            </w:r>
            <w:r>
              <w:rPr>
                <w:rStyle w:val="scroll-codedefaultnewcontentvalue"/>
                <w:rFonts w:ascii="Courier New" w:eastAsia="Times New Roman" w:hAnsi="Courier New" w:cs="Times New Roman"/>
                <w:i w:val="0"/>
                <w:iCs w:val="0"/>
                <w:color w:val="009900"/>
                <w:sz w:val="18"/>
                <w:szCs w:val="24"/>
              </w:rPr>
              <w:t>12</w:t>
            </w:r>
            <w:r>
              <w:rPr>
                <w:rStyle w:val="scroll-codedefaultnewcontentplain"/>
                <w:rFonts w:ascii="Courier New" w:eastAsia="Times New Roman" w:hAnsi="Courier New" w:cs="Times New Roman"/>
                <w:i w:val="0"/>
                <w:iCs w:val="0"/>
                <w:color w:val="000000"/>
                <w:sz w:val="18"/>
                <w:szCs w:val="24"/>
              </w:rPr>
              <w:t>-01T17:</w:t>
            </w:r>
            <w:r>
              <w:rPr>
                <w:rStyle w:val="scroll-codedefaultnewcontentvalue"/>
                <w:rFonts w:ascii="Courier New" w:eastAsia="Times New Roman" w:hAnsi="Courier New" w:cs="Times New Roman"/>
                <w:i w:val="0"/>
                <w:iCs w:val="0"/>
                <w:color w:val="009900"/>
                <w:sz w:val="18"/>
                <w:szCs w:val="24"/>
              </w:rPr>
              <w:t>00</w:t>
            </w:r>
            <w:r>
              <w:rPr>
                <w:rStyle w:val="scroll-codedefaultnewcontentplain"/>
                <w:rFonts w:ascii="Courier New" w:eastAsia="Times New Roman" w:hAnsi="Courier New" w:cs="Times New Roman"/>
                <w:i w:val="0"/>
                <w:iCs w:val="0"/>
                <w:color w:val="000000"/>
                <w:sz w:val="18"/>
                <w:szCs w:val="24"/>
              </w:rPr>
              <w:t>:</w:t>
            </w:r>
            <w:r>
              <w:rPr>
                <w:rStyle w:val="scroll-codedefaultnewcontentvalue"/>
                <w:rFonts w:ascii="Courier New" w:eastAsia="Times New Roman" w:hAnsi="Courier New" w:cs="Times New Roman"/>
                <w:i w:val="0"/>
                <w:iCs w:val="0"/>
                <w:color w:val="009900"/>
                <w:sz w:val="18"/>
                <w:szCs w:val="24"/>
              </w:rPr>
              <w:t>00</w:t>
            </w:r>
            <w:r>
              <w:rPr>
                <w:rStyle w:val="scroll-codedefaultnewcontentplain"/>
                <w:rFonts w:ascii="Courier New" w:eastAsia="Times New Roman" w:hAnsi="Courier New" w:cs="Times New Roman"/>
                <w:i w:val="0"/>
                <w:iCs w:val="0"/>
                <w:color w:val="000000"/>
                <w:sz w:val="18"/>
                <w:szCs w:val="24"/>
              </w:rPr>
              <w:t>+</w:t>
            </w:r>
            <w:r>
              <w:rPr>
                <w:rStyle w:val="scroll-codedefaultnewcontentvalue"/>
                <w:rFonts w:ascii="Courier New" w:eastAsia="Times New Roman" w:hAnsi="Courier New" w:cs="Times New Roman"/>
                <w:i w:val="0"/>
                <w:iCs w:val="0"/>
                <w:color w:val="009900"/>
                <w:sz w:val="18"/>
                <w:szCs w:val="24"/>
              </w:rPr>
              <w:t>01</w:t>
            </w:r>
            <w:r>
              <w:rPr>
                <w:rStyle w:val="scroll-codedefaultnewcontentplain"/>
                <w:rFonts w:ascii="Courier New" w:eastAsia="Times New Roman" w:hAnsi="Courier New" w:cs="Times New Roman"/>
                <w:i w:val="0"/>
                <w:iCs w:val="0"/>
                <w:color w:val="000000"/>
                <w:sz w:val="18"/>
                <w:szCs w:val="24"/>
              </w:rPr>
              <w:t>:</w:t>
            </w:r>
            <w:r>
              <w:rPr>
                <w:rStyle w:val="scroll-codedefaultnewcontentvalue"/>
                <w:rFonts w:ascii="Courier New" w:eastAsia="Times New Roman" w:hAnsi="Courier New" w:cs="Times New Roman"/>
                <w:i w:val="0"/>
                <w:iCs w:val="0"/>
                <w:color w:val="009900"/>
                <w:sz w:val="18"/>
                <w:szCs w:val="24"/>
              </w:rPr>
              <w:t>00</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:ueMobilityLevelValidity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itv:Validity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icm:subjectString [ icm:latestValueOf 3gpp_28312:UEMobilityLevel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icm:stringMatches </w:t>
            </w:r>
            <w:r>
              <w:rPr>
                <w:rStyle w:val="scroll-codedefaultnewcontentstring"/>
                <w:rFonts w:ascii="Courier New" w:eastAsia="Times New Roman" w:hAnsi="Courier New" w:cs="Times New Roman"/>
                <w:i w:val="0"/>
                <w:iCs w:val="0"/>
                <w:color w:val="003366"/>
                <w:sz w:val="18"/>
                <w:szCs w:val="24"/>
              </w:rPr>
              <w:t>"stationary"</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:resourceSharingLevelValidity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itv:Validity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icm:subjectString [ icm:latestValueOf 3gpp_28312:ResourceSharingLevel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icm:stringMatches </w:t>
            </w:r>
            <w:r>
              <w:rPr>
                <w:rStyle w:val="scroll-codedefaultnewcontentstring"/>
                <w:rFonts w:ascii="Courier New" w:eastAsia="Times New Roman" w:hAnsi="Courier New" w:cs="Times New Roman"/>
                <w:i w:val="0"/>
                <w:iCs w:val="0"/>
                <w:color w:val="003366"/>
                <w:sz w:val="18"/>
                <w:szCs w:val="24"/>
              </w:rPr>
              <w:t>"non-shared"</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 Class instances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:EdgeIdentificationLoc1              # assuming that edge data network id is not known</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3gpp_28312:EdgeIdentificationLoc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geo:lat </w:t>
            </w:r>
            <w:r>
              <w:rPr>
                <w:rStyle w:val="scroll-codedefaultnewcontentstring"/>
                <w:rFonts w:ascii="Courier New" w:eastAsia="Times New Roman" w:hAnsi="Courier New" w:cs="Times New Roman"/>
                <w:i w:val="0"/>
                <w:iCs w:val="0"/>
                <w:color w:val="003366"/>
                <w:sz w:val="18"/>
                <w:szCs w:val="24"/>
              </w:rPr>
              <w:t>"55.701"</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geo:</w:t>
            </w:r>
            <w:r>
              <w:rPr>
                <w:rStyle w:val="scroll-codedefaultnewcontentkeyword"/>
                <w:rFonts w:ascii="Courier New" w:eastAsia="Times New Roman" w:hAnsi="Courier New" w:cs="Times New Roman"/>
                <w:b/>
                <w:bCs/>
                <w:i w:val="0"/>
                <w:iCs w:val="0"/>
                <w:color w:val="336699"/>
                <w:sz w:val="18"/>
                <w:szCs w:val="24"/>
              </w:rPr>
              <w:t>long</w:t>
            </w:r>
            <w:r>
              <w:rPr>
                <w:rStyle w:val="scroll-codedefaultnewcontentplain"/>
                <w:rFonts w:ascii="Courier New" w:eastAsia="Times New Roman" w:hAnsi="Courier New" w:cs="Times New Roman"/>
                <w:i w:val="0"/>
                <w:iCs w:val="0"/>
                <w:color w:val="000000"/>
                <w:sz w:val="18"/>
                <w:szCs w:val="24"/>
              </w:rPr>
              <w:t xml:space="preserve"> </w:t>
            </w:r>
            <w:r>
              <w:rPr>
                <w:rStyle w:val="scroll-codedefaultnewcontentstring"/>
                <w:rFonts w:ascii="Courier New" w:eastAsia="Times New Roman" w:hAnsi="Courier New" w:cs="Times New Roman"/>
                <w:i w:val="0"/>
                <w:iCs w:val="0"/>
                <w:color w:val="003366"/>
                <w:sz w:val="18"/>
                <w:szCs w:val="24"/>
              </w:rPr>
              <w:t>"12.552"</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:CoverageAreaTA1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3gpp_28312:CoverageAreaTA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3gpp_28541:coverageAreaTAListEntry </w:t>
            </w:r>
            <w:r>
              <w:rPr>
                <w:rStyle w:val="scroll-codedefaultnewcontentvalue"/>
                <w:rFonts w:ascii="Courier New" w:eastAsia="Times New Roman" w:hAnsi="Courier New" w:cs="Times New Roman"/>
                <w:i w:val="0"/>
                <w:iCs w:val="0"/>
                <w:color w:val="009900"/>
                <w:sz w:val="18"/>
                <w:szCs w:val="24"/>
              </w:rPr>
              <w:t>1234</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3gpp_28541:coverageAreaTAListEntry </w:t>
            </w:r>
            <w:r>
              <w:rPr>
                <w:rStyle w:val="scroll-codedefaultnewcontentvalue"/>
                <w:rFonts w:ascii="Courier New" w:eastAsia="Times New Roman" w:hAnsi="Courier New" w:cs="Times New Roman"/>
                <w:i w:val="0"/>
                <w:iCs w:val="0"/>
                <w:color w:val="009900"/>
                <w:sz w:val="18"/>
                <w:szCs w:val="24"/>
              </w:rPr>
              <w:t>5678</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 Target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:TargetResource</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icm:IndividualTarget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icm:intersection ( [ icm:elementsCondition ( [ icm:elementType 3gpp_28312:RANSubNetwork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icm:hasProperty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:EdgeIdentificationLoc1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icm:elementsCondition ( [ icm:elementType 3gpp_28312:RANSubNetwork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icm:hasProperty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:CoverageAreaTA1</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 Expectation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:propertyExpectation</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icm:PropertyExpectation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icm:target :TargetResource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icm:allOf [ rdfs:member :dLThptperUEProperty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:uLThptperUEProperty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:dLLatencyProperty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:uLLatencyProperty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:maxNumberofUEsProperty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:activityFactorContextProperty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rdfs:member :uESpeedContextProperty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 Properties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:dLThptperUEProperty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icm:PropertyParameter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icm:atLeast ( [ icm:latestValueOf [ icm:valueSeriesOf 3gpp_28312:DLThptperUE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"140.7"</w:t>
            </w:r>
            <w:r>
              <w:rPr>
                <w:rStyle w:val="scroll-codedefaultnewcontentplain"/>
                <w:rFonts w:ascii="Courier New" w:eastAsia="Times New Roman" w:hAnsi="Courier New" w:cs="Times New Roman"/>
                <w:i w:val="0"/>
                <w:iCs w:val="0"/>
                <w:color w:val="000000"/>
                <w:sz w:val="18"/>
                <w:szCs w:val="24"/>
              </w:rPr>
              <w:t>^^xsd:</w:t>
            </w:r>
            <w:r>
              <w:rPr>
                <w:rStyle w:val="scroll-codedefaultnewcontentkeyword"/>
                <w:rFonts w:ascii="Courier New" w:eastAsia="Times New Roman" w:hAnsi="Courier New" w:cs="Times New Roman"/>
                <w:b/>
                <w:bCs/>
                <w:i w:val="0"/>
                <w:iCs w:val="0"/>
                <w:color w:val="336699"/>
                <w:sz w:val="18"/>
                <w:szCs w:val="24"/>
              </w:rPr>
              <w:t>float</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:uLThptperUEProperty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icm:PropertyParameter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icm:atLeast ( [ icm:latestValueOf [ icm:valueSeriesOf 3gpp_28312:ULThptperUE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"82.5"</w:t>
            </w:r>
            <w:r>
              <w:rPr>
                <w:rStyle w:val="scroll-codedefaultnewcontentplain"/>
                <w:rFonts w:ascii="Courier New" w:eastAsia="Times New Roman" w:hAnsi="Courier New" w:cs="Times New Roman"/>
                <w:i w:val="0"/>
                <w:iCs w:val="0"/>
                <w:color w:val="000000"/>
                <w:sz w:val="18"/>
                <w:szCs w:val="24"/>
              </w:rPr>
              <w:t>^^xsd:</w:t>
            </w:r>
            <w:r>
              <w:rPr>
                <w:rStyle w:val="scroll-codedefaultnewcontentkeyword"/>
                <w:rFonts w:ascii="Courier New" w:eastAsia="Times New Roman" w:hAnsi="Courier New" w:cs="Times New Roman"/>
                <w:b/>
                <w:bCs/>
                <w:i w:val="0"/>
                <w:iCs w:val="0"/>
                <w:color w:val="336699"/>
                <w:sz w:val="18"/>
                <w:szCs w:val="24"/>
              </w:rPr>
              <w:t>float</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:dLLatencyProperty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icm:PropertyParameter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icm:atMost ( [ icm:latestValueOf [ icm:valueSeriesOf 3gpp_28312:DLLatency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"10"</w:t>
            </w:r>
            <w:r>
              <w:rPr>
                <w:rStyle w:val="scroll-codedefaultnewcontentplain"/>
                <w:rFonts w:ascii="Courier New" w:eastAsia="Times New Roman" w:hAnsi="Courier New" w:cs="Times New Roman"/>
                <w:i w:val="0"/>
                <w:iCs w:val="0"/>
                <w:color w:val="000000"/>
                <w:sz w:val="18"/>
                <w:szCs w:val="24"/>
              </w:rPr>
              <w:t>^^xsd:integer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icm:unit80000 </w:t>
            </w:r>
            <w:r>
              <w:rPr>
                <w:rStyle w:val="scroll-codedefaultnewcontentstring"/>
                <w:rFonts w:ascii="Courier New" w:eastAsia="Times New Roman" w:hAnsi="Courier New" w:cs="Times New Roman"/>
                <w:i w:val="0"/>
                <w:iCs w:val="0"/>
                <w:color w:val="003366"/>
                <w:sz w:val="18"/>
                <w:szCs w:val="24"/>
              </w:rPr>
              <w:t>"ms"</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:uLLatencyProperty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icm:PropertyParameter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icm:atMost ( [ icm:latestValueOf [ icm:valueSeriesOf 3gpp_28312:ULLatency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"14"</w:t>
            </w:r>
            <w:r>
              <w:rPr>
                <w:rStyle w:val="scroll-codedefaultnewcontentplain"/>
                <w:rFonts w:ascii="Courier New" w:eastAsia="Times New Roman" w:hAnsi="Courier New" w:cs="Times New Roman"/>
                <w:i w:val="0"/>
                <w:iCs w:val="0"/>
                <w:color w:val="000000"/>
                <w:sz w:val="18"/>
                <w:szCs w:val="24"/>
              </w:rPr>
              <w:t>^^xsd:integer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icm:unit80000 </w:t>
            </w:r>
            <w:r>
              <w:rPr>
                <w:rStyle w:val="scroll-codedefaultnewcontentstring"/>
                <w:rFonts w:ascii="Courier New" w:eastAsia="Times New Roman" w:hAnsi="Courier New" w:cs="Times New Roman"/>
                <w:i w:val="0"/>
                <w:iCs w:val="0"/>
                <w:color w:val="003366"/>
                <w:sz w:val="18"/>
                <w:szCs w:val="24"/>
              </w:rPr>
              <w:t>"ms"</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:maxNumberofUEsProperty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icm:PropertyParameter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icm:atMost ( [ icm:latestValueOf [ icm:valueSeriesOf 3gpp_28312:MaxNumberofUEs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"1000"</w:t>
            </w:r>
            <w:r>
              <w:rPr>
                <w:rStyle w:val="scroll-codedefaultnewcontentplain"/>
                <w:rFonts w:ascii="Courier New" w:eastAsia="Times New Roman" w:hAnsi="Courier New" w:cs="Times New Roman"/>
                <w:i w:val="0"/>
                <w:iCs w:val="0"/>
                <w:color w:val="000000"/>
                <w:sz w:val="18"/>
                <w:szCs w:val="24"/>
              </w:rPr>
              <w:t>^^xsd:integer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:activityFactorContextProperty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icm:PropertyParameter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icm:exactly ( [ icm:latestValueOf [ icm:valueSeriesOf 3gpp_28312:ActivityFactorContext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"0.4"</w:t>
            </w:r>
            <w:r>
              <w:rPr>
                <w:rStyle w:val="scroll-codedefaultnewcontentplain"/>
                <w:rFonts w:ascii="Courier New" w:eastAsia="Times New Roman" w:hAnsi="Courier New" w:cs="Times New Roman"/>
                <w:i w:val="0"/>
                <w:iCs w:val="0"/>
                <w:color w:val="000000"/>
                <w:sz w:val="18"/>
                <w:szCs w:val="24"/>
              </w:rPr>
              <w:t>^^xsd:</w:t>
            </w:r>
            <w:r>
              <w:rPr>
                <w:rStyle w:val="scroll-codedefaultnewcontentkeyword"/>
                <w:rFonts w:ascii="Courier New" w:eastAsia="Times New Roman" w:hAnsi="Courier New" w:cs="Times New Roman"/>
                <w:b/>
                <w:bCs/>
                <w:i w:val="0"/>
                <w:iCs w:val="0"/>
                <w:color w:val="336699"/>
                <w:sz w:val="18"/>
                <w:szCs w:val="24"/>
              </w:rPr>
              <w:t>float</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Fonts w:ascii="Courier New" w:eastAsia="Times New Roman" w:hAnsi="Courier New" w:cs="Times New Roman"/>
                <w:i w:val="0"/>
                <w:iCs w:val="0"/>
                <w:sz w:val="18"/>
                <w:szCs w:val="24"/>
              </w:rPr>
              <w:t>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:uESpeedContextProperty</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a icm:PropertyParameter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icm:exactly ( [ icm:latestValueOf [ icm:valueSeriesOf 3gpp_28312:UESpeedContext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icm:value </w:t>
            </w:r>
            <w:r>
              <w:rPr>
                <w:rStyle w:val="scroll-codedefaultnewcontentstring"/>
                <w:rFonts w:ascii="Courier New" w:eastAsia="Times New Roman" w:hAnsi="Courier New" w:cs="Times New Roman"/>
                <w:i w:val="0"/>
                <w:iCs w:val="0"/>
                <w:color w:val="003366"/>
                <w:sz w:val="18"/>
                <w:szCs w:val="24"/>
              </w:rPr>
              <w:t>"100"</w:t>
            </w:r>
            <w:r>
              <w:rPr>
                <w:rStyle w:val="scroll-codedefaultnewcontentplain"/>
                <w:rFonts w:ascii="Courier New" w:eastAsia="Times New Roman" w:hAnsi="Courier New" w:cs="Times New Roman"/>
                <w:i w:val="0"/>
                <w:iCs w:val="0"/>
                <w:color w:val="000000"/>
                <w:sz w:val="18"/>
                <w:szCs w:val="24"/>
              </w:rPr>
              <w:t>^^xsd:integer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icm:unit80000 </w:t>
            </w:r>
            <w:r>
              <w:rPr>
                <w:rStyle w:val="scroll-codedefaultnewcontentstring"/>
                <w:rFonts w:ascii="Courier New" w:eastAsia="Times New Roman" w:hAnsi="Courier New" w:cs="Times New Roman"/>
                <w:i w:val="0"/>
                <w:iCs w:val="0"/>
                <w:color w:val="003366"/>
                <w:sz w:val="18"/>
                <w:szCs w:val="24"/>
              </w:rPr>
              <w:t>"km/h"</w:t>
            </w: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 xml:space="preserve">              ) ;</w:t>
            </w:r>
          </w:p>
          <w:p>
            <w:pPr>
              <w:pStyle w:val="scroll-codecontentdivline"/>
              <w:keepNext/>
              <w:pBdr>
                <w:top w:val="none" w:sz="0" w:space="0" w:color="auto"/>
                <w:left w:val="none" w:sz="0" w:space="12" w:color="auto"/>
                <w:bottom w:val="none" w:sz="0" w:space="0" w:color="auto"/>
                <w:right w:val="none" w:sz="0" w:space="0" w:color="auto"/>
              </w:pBdr>
              <w:spacing w:before="0" w:beforeAutospacing="0" w:after="0" w:afterAutospacing="0" w:line="240" w:lineRule="auto"/>
              <w:ind w:left="240" w:right="0" w:firstLine="0"/>
              <w:jc w:val="left"/>
              <w:outlineLvl w:val="9"/>
              <w:rPr>
                <w:rFonts w:ascii="Courier New" w:eastAsia="Times New Roman" w:hAnsi="Courier New" w:cs="Times New Roman"/>
                <w:i w:val="0"/>
                <w:iCs w:val="0"/>
                <w:sz w:val="18"/>
                <w:szCs w:val="24"/>
              </w:rPr>
            </w:pPr>
            <w:r>
              <w:rPr>
                <w:rStyle w:val="scroll-codedefaultnewcontentplain"/>
                <w:rFonts w:ascii="Courier New" w:eastAsia="Times New Roman" w:hAnsi="Courier New" w:cs="Times New Roman"/>
                <w:i w:val="0"/>
                <w:iCs w:val="0"/>
                <w:color w:val="000000"/>
                <w:sz w:val="18"/>
                <w:szCs w:val="24"/>
              </w:rPr>
              <w:t>.</w:t>
            </w:r>
          </w:p>
        </w:tc>
      </w:tr>
    </w:tbl>
    <w:p>
      <w:r w:rsidRPr="008D293F">
        <w:rPr>
          <w:rFonts w:cs="Arial"/>
          <w:szCs w:val="22"/>
        </w:rPr>
        <w:t>Example 2 shows an example of service</w:t>
      </w:r>
      <w:r w:rsidRPr="008D293F">
        <w:rPr>
          <w:rFonts w:cs="Arial"/>
          <w:szCs w:val="22"/>
        </w:rPr>
        <w:t> intent with all the relevant parameters (including optional ones), i.e., similar to the example of RAN intent. Details about different sections of this intent can be found in</w:t>
      </w:r>
      <w:r w:rsidRPr="008D293F">
        <w:rPr>
          <w:rFonts w:cs="Arial"/>
          <w:szCs w:val="22"/>
        </w:rPr>
        <w:t> Section 5 of TR294A (intent extension model for 3GPP TS 28.312).</w:t>
      </w:r>
    </w:p>
    <w:p w:rsidRPr="008D293F">
      <w:pPr>
        <w:rPr>
          <w:rFonts w:cs="Arial"/>
          <w:szCs w:val="22"/>
        </w:rPr>
      </w:pPr>
    </w:p>
    <w:p w:rsidRPr="008D293F">
      <w:pPr>
        <w:rPr>
          <w:rFonts w:cs="Arial"/>
          <w:szCs w:val="22"/>
        </w:rPr>
      </w:pPr>
    </w:p>
    <w:p w:rsidRPr="008D293F">
      <w:pPr>
        <w:rPr>
          <w:rFonts w:cs="Arial"/>
          <w:szCs w:val="22"/>
        </w:rPr>
      </w:pPr>
      <w:bookmarkStart w:id="25" w:name="scroll-bookmark-11"/>
      <w:bookmarkEnd w:id="25"/>
    </w:p>
    <w:p w:rsidR="008A516A" w:rsidP="00DC6181" w14:paraId="175AD3DE" w14:textId="77777777">
      <w:pPr>
        <w:rPr>
          <w:rFonts w:cs="Arial"/>
          <w:szCs w:val="22"/>
        </w:rPr>
      </w:pPr>
    </w:p>
    <w:p w:rsidR="00A001ED" w:rsidP="00DC6181" w14:paraId="6174837B" w14:textId="77777777">
      <w:pPr>
        <w:rPr>
          <w:rFonts w:cs="Arial"/>
          <w:szCs w:val="22"/>
        </w:rPr>
      </w:pPr>
    </w:p>
    <w:sectPr w:rsidSect="00AA4DC5">
      <w:headerReference w:type="default" r:id="rId8"/>
      <w:footerReference w:type="even" r:id="rId9"/>
      <w:footerReference w:type="default" r:id="rId10"/>
      <w:headerReference w:type="first" r:id="rId11"/>
      <w:footerReference w:type="first" r:id="rId12"/>
      <w:pgSz w:w="11899" w:h="16838"/>
      <w:pgMar w:top="1440" w:right="1701" w:bottom="1440" w:left="1701" w:header="709" w:footer="1008" w:gutter="0"/>
      <w:pgNumType w:start="1"/>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tique Olive">
    <w:altName w:val="Arial"/>
    <w:panose1 w:val="00000000000000000000"/>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MS PMincho">
    <w:charset w:val="80"/>
    <w:family w:val="roman"/>
    <w:pitch w:val="variable"/>
    <w:sig w:usb0="E00002FF" w:usb1="6AC7FDFB" w:usb2="08000012" w:usb3="00000000" w:csb0="0002009F" w:csb1="00000000"/>
  </w:font>
  <w:font w:name="MinionPro">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42376" w:rsidP="008C169E" w14:paraId="0093C55E" w14:textId="7777777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542376" w:rsidP="008C169E" w14:paraId="400767D0"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42376" w:rsidRPr="009E4909" w:rsidP="008A516A" w14:paraId="174BACB9" w14:textId="61A38469">
    <w:pPr>
      <w:pStyle w:val="Footer"/>
      <w:tabs>
        <w:tab w:val="left" w:pos="3828"/>
      </w:tabs>
      <w:rPr>
        <w:rFonts w:cs="Arial"/>
        <w:color w:val="262626"/>
        <w:sz w:val="18"/>
        <w:szCs w:val="18"/>
      </w:rPr>
    </w:pPr>
    <w:r>
      <w:rPr>
        <w:noProof/>
      </w:rPr>
      <w:drawing>
        <wp:anchor distT="0" distB="0" distL="114300" distR="114300" simplePos="0" relativeHeight="251659264" behindDoc="1" locked="0" layoutInCell="1" allowOverlap="1">
          <wp:simplePos x="0" y="0"/>
          <wp:positionH relativeFrom="column">
            <wp:posOffset>-1200150</wp:posOffset>
          </wp:positionH>
          <wp:positionV relativeFrom="page">
            <wp:posOffset>10045065</wp:posOffset>
          </wp:positionV>
          <wp:extent cx="7667625" cy="617220"/>
          <wp:effectExtent l="0" t="0" r="952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667625" cy="617220"/>
                  </a:xfrm>
                  <a:prstGeom prst="rect">
                    <a:avLst/>
                  </a:prstGeom>
                </pic:spPr>
              </pic:pic>
            </a:graphicData>
          </a:graphic>
          <wp14:sizeRelH relativeFrom="margin">
            <wp14:pctWidth>0</wp14:pctWidth>
          </wp14:sizeRelH>
          <wp14:sizeRelV relativeFrom="margin">
            <wp14:pctHeight>0</wp14:pctHeight>
          </wp14:sizeRelV>
        </wp:anchor>
      </w:drawing>
    </w:r>
    <w:r w:rsidRPr="009E4909">
      <w:rPr>
        <w:rFonts w:cs="Arial"/>
        <w:color w:val="262626"/>
        <w:sz w:val="18"/>
        <w:szCs w:val="18"/>
      </w:rPr>
      <w:t>©</w:t>
    </w:r>
    <w:r w:rsidR="00483F9A">
      <w:rPr>
        <w:rFonts w:cs="Arial"/>
        <w:color w:val="262626"/>
        <w:sz w:val="18"/>
        <w:szCs w:val="18"/>
      </w:rPr>
      <w:t xml:space="preserve"> TM Forum 20</w:t>
    </w:r>
    <w:r w:rsidR="00333B5E">
      <w:rPr>
        <w:rFonts w:cs="Arial"/>
        <w:color w:val="262626"/>
        <w:sz w:val="18"/>
        <w:szCs w:val="18"/>
      </w:rPr>
      <w:t>2</w:t>
    </w:r>
    <w:r w:rsidR="008A692A">
      <w:rPr>
        <w:rFonts w:cs="Arial"/>
        <w:color w:val="262626"/>
        <w:sz w:val="18"/>
        <w:szCs w:val="18"/>
      </w:rPr>
      <w:t>3</w:t>
    </w:r>
    <w:r w:rsidR="008A516A">
      <w:rPr>
        <w:rFonts w:cs="Arial"/>
        <w:color w:val="262626"/>
        <w:sz w:val="18"/>
        <w:szCs w:val="18"/>
      </w:rPr>
      <w:t xml:space="preserve">. All Rights Reserved.                                                                                      </w:t>
    </w:r>
    <w:r w:rsidRPr="009E4909">
      <w:rPr>
        <w:rFonts w:cs="Arial"/>
        <w:color w:val="262626"/>
        <w:sz w:val="18"/>
        <w:szCs w:val="18"/>
      </w:rPr>
      <w:t xml:space="preserve">Page </w:t>
    </w:r>
    <w:r w:rsidRPr="009E4909">
      <w:rPr>
        <w:rStyle w:val="PageNumber"/>
        <w:rFonts w:cs="Arial"/>
        <w:color w:val="262626"/>
        <w:sz w:val="18"/>
        <w:szCs w:val="18"/>
      </w:rPr>
      <w:fldChar w:fldCharType="begin"/>
    </w:r>
    <w:r w:rsidRPr="009E4909">
      <w:rPr>
        <w:rStyle w:val="PageNumber"/>
        <w:rFonts w:cs="Arial"/>
        <w:color w:val="262626"/>
        <w:sz w:val="18"/>
        <w:szCs w:val="18"/>
      </w:rPr>
      <w:instrText xml:space="preserve"> PAGE </w:instrText>
    </w:r>
    <w:r w:rsidRPr="009E4909">
      <w:rPr>
        <w:rStyle w:val="PageNumber"/>
        <w:rFonts w:cs="Arial"/>
        <w:color w:val="262626"/>
        <w:sz w:val="18"/>
        <w:szCs w:val="18"/>
      </w:rPr>
      <w:fldChar w:fldCharType="separate"/>
    </w:r>
    <w:r w:rsidRPr="009E4909">
      <w:rPr>
        <w:rStyle w:val="PageNumber"/>
        <w:rFonts w:cs="Arial"/>
        <w:color w:val="262626"/>
        <w:sz w:val="18"/>
        <w:szCs w:val="18"/>
      </w:rPr>
      <w:t>20</w:t>
    </w:r>
    <w:r w:rsidRPr="009E4909">
      <w:rPr>
        <w:rStyle w:val="PageNumber"/>
        <w:rFonts w:cs="Arial"/>
        <w:color w:val="262626"/>
        <w:sz w:val="18"/>
        <w:szCs w:val="18"/>
      </w:rPr>
      <w:fldChar w:fldCharType="end"/>
    </w:r>
    <w:r w:rsidRPr="009E4909">
      <w:rPr>
        <w:rStyle w:val="PageNumber"/>
        <w:rFonts w:cs="Arial"/>
        <w:color w:val="262626"/>
        <w:sz w:val="18"/>
        <w:szCs w:val="18"/>
      </w:rPr>
      <w:t xml:space="preserve"> of </w:t>
    </w:r>
    <w:r w:rsidRPr="009E4909">
      <w:rPr>
        <w:rStyle w:val="PageNumber"/>
        <w:rFonts w:cs="Arial"/>
        <w:color w:val="262626"/>
        <w:sz w:val="18"/>
        <w:szCs w:val="18"/>
      </w:rPr>
      <w:fldChar w:fldCharType="begin"/>
    </w:r>
    <w:r w:rsidRPr="009E4909">
      <w:rPr>
        <w:rStyle w:val="PageNumber"/>
        <w:rFonts w:cs="Arial"/>
        <w:color w:val="262626"/>
        <w:sz w:val="18"/>
        <w:szCs w:val="18"/>
      </w:rPr>
      <w:instrText xml:space="preserve"> NUMPAGES </w:instrText>
    </w:r>
    <w:r w:rsidRPr="009E4909">
      <w:rPr>
        <w:rStyle w:val="PageNumber"/>
        <w:rFonts w:cs="Arial"/>
        <w:color w:val="262626"/>
        <w:sz w:val="18"/>
        <w:szCs w:val="18"/>
      </w:rPr>
      <w:fldChar w:fldCharType="separate"/>
    </w:r>
    <w:r w:rsidRPr="009E4909">
      <w:rPr>
        <w:rStyle w:val="PageNumber"/>
        <w:rFonts w:cs="Arial"/>
        <w:color w:val="262626"/>
        <w:sz w:val="18"/>
        <w:szCs w:val="18"/>
      </w:rPr>
      <w:t>20</w:t>
    </w:r>
    <w:r w:rsidRPr="009E4909">
      <w:rPr>
        <w:rStyle w:val="PageNumber"/>
        <w:rFonts w:cs="Arial"/>
        <w:color w:val="262626"/>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42376" w:rsidRPr="008A516A" w:rsidP="008A516A" w14:paraId="3CAB6A4B" w14:textId="3989ECF3">
    <w:pPr>
      <w:pStyle w:val="Covercopyright"/>
      <w:jc w:val="left"/>
      <w:rPr>
        <w:rFonts w:asciiTheme="majorHAnsi" w:hAnsiTheme="majorHAnsi" w:cstheme="majorHAnsi"/>
        <w:sz w:val="18"/>
        <w:szCs w:val="18"/>
      </w:rPr>
    </w:pPr>
    <w:r>
      <w:rPr>
        <w:noProof/>
      </w:rPr>
      <w:drawing>
        <wp:anchor distT="0" distB="0" distL="114300" distR="114300" simplePos="0" relativeHeight="251658240" behindDoc="1" locked="0" layoutInCell="1" allowOverlap="1">
          <wp:simplePos x="0" y="0"/>
          <wp:positionH relativeFrom="column">
            <wp:posOffset>-1108710</wp:posOffset>
          </wp:positionH>
          <wp:positionV relativeFrom="page">
            <wp:posOffset>10115550</wp:posOffset>
          </wp:positionV>
          <wp:extent cx="7667625" cy="617220"/>
          <wp:effectExtent l="0" t="0" r="9525"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667625" cy="617220"/>
                  </a:xfrm>
                  <a:prstGeom prst="rect">
                    <a:avLst/>
                  </a:prstGeom>
                </pic:spPr>
              </pic:pic>
            </a:graphicData>
          </a:graphic>
          <wp14:sizeRelH relativeFrom="margin">
            <wp14:pctWidth>0</wp14:pctWidth>
          </wp14:sizeRelH>
          <wp14:sizeRelV relativeFrom="margin">
            <wp14:pctHeight>0</wp14:pctHeight>
          </wp14:sizeRelV>
        </wp:anchor>
      </w:drawing>
    </w:r>
    <w:r w:rsidRPr="008A516A">
      <w:rPr>
        <w:rFonts w:ascii="Symbol" w:hAnsi="Symbol" w:cstheme="majorHAnsi"/>
        <w:sz w:val="18"/>
        <w:szCs w:val="18"/>
      </w:rPr>
      <w:sym w:font="Symbol" w:char="F0E3"/>
    </w:r>
    <w:r w:rsidRPr="008A516A" w:rsidR="00DF68E9">
      <w:rPr>
        <w:rFonts w:asciiTheme="majorHAnsi" w:hAnsiTheme="majorHAnsi" w:cstheme="majorHAnsi"/>
        <w:sz w:val="18"/>
        <w:szCs w:val="18"/>
      </w:rPr>
      <w:t>TM Forum 20</w:t>
    </w:r>
    <w:r w:rsidR="00333B5E">
      <w:rPr>
        <w:rFonts w:asciiTheme="majorHAnsi" w:hAnsiTheme="majorHAnsi" w:cstheme="majorHAnsi"/>
        <w:sz w:val="18"/>
        <w:szCs w:val="18"/>
      </w:rPr>
      <w:t>2</w:t>
    </w:r>
    <w:r w:rsidR="008A692A">
      <w:rPr>
        <w:rFonts w:asciiTheme="majorHAnsi" w:hAnsiTheme="majorHAnsi" w:cstheme="majorHAnsi"/>
        <w:sz w:val="18"/>
        <w:szCs w:val="18"/>
      </w:rPr>
      <w:t>3</w:t>
    </w:r>
    <w:r w:rsidRPr="008A516A">
      <w:rPr>
        <w:rFonts w:asciiTheme="majorHAnsi" w:hAnsiTheme="majorHAnsi" w:cstheme="majorHAnsi"/>
        <w:sz w:val="18"/>
        <w:szCs w:val="18"/>
      </w:rPr>
      <w:t>. All Rights Reserved.</w:t>
    </w:r>
  </w:p>
  <w:p w:rsidR="00542376" w14:paraId="171986CE"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42376" w:rsidRPr="00EE1841" w:rsidP="009E4909" w14:paraId="73A92C5C" w14:textId="77777777">
    <w:pPr>
      <w:keepLines/>
      <w:tabs>
        <w:tab w:val="left" w:pos="1524"/>
        <w:tab w:val="center" w:pos="4320"/>
        <w:tab w:val="left" w:pos="5004"/>
      </w:tabs>
      <w:spacing w:line="190" w:lineRule="atLeast"/>
      <w:rPr>
        <w:i/>
        <w:sz w:val="18"/>
      </w:rPr>
    </w:pPr>
    <w:r>
      <w:rPr>
        <w:noProof/>
      </w:rPr>
      <w:drawing>
        <wp:anchor distT="0" distB="0" distL="114300" distR="114300" simplePos="0" relativeHeight="251658240" behindDoc="1" locked="0" layoutInCell="1" allowOverlap="1">
          <wp:simplePos x="0" y="0"/>
          <wp:positionH relativeFrom="column">
            <wp:posOffset>-899160</wp:posOffset>
          </wp:positionH>
          <wp:positionV relativeFrom="page">
            <wp:posOffset>38735</wp:posOffset>
          </wp:positionV>
          <wp:extent cx="7038975" cy="850144"/>
          <wp:effectExtent l="0" t="0" r="0" b="0"/>
          <wp:wrapNone/>
          <wp:docPr id="3" name="Picture 3"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hape&#10;&#10;Description automatically generated with medium confidence"/>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7038975" cy="850144"/>
                  </a:xfrm>
                  <a:prstGeom prst="rect">
                    <a:avLst/>
                  </a:prstGeom>
                </pic:spPr>
              </pic:pic>
            </a:graphicData>
          </a:graphic>
          <wp14:sizeRelH relativeFrom="margin">
            <wp14:pctWidth>0</wp14:pctWidth>
          </wp14:sizeRelH>
          <wp14:sizeRelV relativeFrom="margin">
            <wp14:pctHeight>0</wp14:pctHeight>
          </wp14:sizeRelV>
        </wp:anchor>
      </w:drawing>
    </w:r>
    <w:r w:rsidRPr="00EE1841">
      <w:rPr>
        <w:i/>
        <w:sz w:val="18"/>
      </w:rPr>
      <w:t xml:space="preserve"> </w:t>
    </w:r>
    <w:r>
      <w:rPr>
        <w:i/>
        <w:sz w:val="18"/>
      </w:rPr>
      <w:t>TR294B Model Connection to 3GPP TS 28.541 - Intent Extension Model v1.0.0 (Draft)</w:t>
    </w:r>
  </w:p>
  <w:p w:rsidR="00542376" w:rsidRPr="009E4909" w:rsidP="008C169E" w14:paraId="3C17BC09" w14:textId="77777777">
    <w:pPr>
      <w:pStyle w:val="Header"/>
      <w:jc w:val="center"/>
      <w:rPr>
        <w:rFonts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42376" w:rsidP="004227A2" w14:paraId="767AC547" w14:textId="77777777">
    <w:pPr>
      <w:ind w:left="-993"/>
    </w:pPr>
    <w:r>
      <w:rPr>
        <w:noProof/>
      </w:rPr>
      <w:drawing>
        <wp:anchor distT="0" distB="0" distL="114300" distR="114300" simplePos="0" relativeHeight="251659264" behindDoc="1" locked="0" layoutInCell="1" allowOverlap="1">
          <wp:simplePos x="0" y="0"/>
          <wp:positionH relativeFrom="column">
            <wp:posOffset>-1111911</wp:posOffset>
          </wp:positionH>
          <wp:positionV relativeFrom="page">
            <wp:posOffset>17983</wp:posOffset>
          </wp:positionV>
          <wp:extent cx="8005041" cy="114300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a:xfrm>
                    <a:off x="0" y="0"/>
                    <a:ext cx="8005041" cy="1143000"/>
                  </a:xfrm>
                  <a:prstGeom prst="rect">
                    <a:avLst/>
                  </a:prstGeom>
                </pic:spPr>
              </pic:pic>
            </a:graphicData>
          </a:graphic>
          <wp14:sizeRelH relativeFrom="margin">
            <wp14:pctWidth>0</wp14:pctWidth>
          </wp14:sizeRelH>
          <wp14:sizeRelV relativeFrom="margin">
            <wp14:pctHeight>0</wp14:pctHeight>
          </wp14:sizeRelV>
        </wp:anchor>
      </w:drawing>
    </w:r>
  </w:p>
  <w:p w:rsidR="00542376" w14:paraId="5EEF1D77"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1D"/>
    <w:multiLevelType w:val="multilevel"/>
    <w:tmpl w:val="3F728184"/>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BEEC1108"/>
    <w:lvl w:ilvl="0">
      <w:start w:val="1"/>
      <w:numFmt w:val="decimal"/>
      <w:lvlText w:val="%1."/>
      <w:lvlJc w:val="left"/>
      <w:pPr>
        <w:tabs>
          <w:tab w:val="num" w:pos="1492"/>
        </w:tabs>
        <w:ind w:left="1492" w:hanging="360"/>
      </w:pPr>
    </w:lvl>
  </w:abstractNum>
  <w:abstractNum w:abstractNumId="2">
    <w:nsid w:val="FFFFFF7D"/>
    <w:multiLevelType w:val="singleLevel"/>
    <w:tmpl w:val="FC96B5A6"/>
    <w:lvl w:ilvl="0">
      <w:start w:val="1"/>
      <w:numFmt w:val="decimal"/>
      <w:lvlText w:val="%1."/>
      <w:lvlJc w:val="left"/>
      <w:pPr>
        <w:tabs>
          <w:tab w:val="num" w:pos="1209"/>
        </w:tabs>
        <w:ind w:left="1209" w:hanging="360"/>
      </w:pPr>
    </w:lvl>
  </w:abstractNum>
  <w:abstractNum w:abstractNumId="3">
    <w:nsid w:val="FFFFFF7E"/>
    <w:multiLevelType w:val="singleLevel"/>
    <w:tmpl w:val="D5245D84"/>
    <w:lvl w:ilvl="0">
      <w:start w:val="1"/>
      <w:numFmt w:val="decimal"/>
      <w:lvlText w:val="%1."/>
      <w:lvlJc w:val="left"/>
      <w:pPr>
        <w:tabs>
          <w:tab w:val="num" w:pos="926"/>
        </w:tabs>
        <w:ind w:left="926" w:hanging="360"/>
      </w:pPr>
    </w:lvl>
  </w:abstractNum>
  <w:abstractNum w:abstractNumId="4">
    <w:nsid w:val="FFFFFF7F"/>
    <w:multiLevelType w:val="singleLevel"/>
    <w:tmpl w:val="7916BB46"/>
    <w:lvl w:ilvl="0">
      <w:start w:val="1"/>
      <w:numFmt w:val="decimal"/>
      <w:lvlText w:val="%1."/>
      <w:lvlJc w:val="left"/>
      <w:pPr>
        <w:tabs>
          <w:tab w:val="num" w:pos="643"/>
        </w:tabs>
        <w:ind w:left="643" w:hanging="360"/>
      </w:pPr>
    </w:lvl>
  </w:abstractNum>
  <w:abstractNum w:abstractNumId="5">
    <w:nsid w:val="FFFFFF80"/>
    <w:multiLevelType w:val="singleLevel"/>
    <w:tmpl w:val="C38C8650"/>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AC1EAD7A"/>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4A005E34"/>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189EDE7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11CAF8D2"/>
    <w:lvl w:ilvl="0">
      <w:start w:val="1"/>
      <w:numFmt w:val="decimal"/>
      <w:lvlText w:val="%1."/>
      <w:lvlJc w:val="left"/>
      <w:pPr>
        <w:tabs>
          <w:tab w:val="num" w:pos="360"/>
        </w:tabs>
        <w:ind w:left="360" w:hanging="360"/>
      </w:pPr>
    </w:lvl>
  </w:abstractNum>
  <w:abstractNum w:abstractNumId="10">
    <w:nsid w:val="FFFFFF89"/>
    <w:multiLevelType w:val="singleLevel"/>
    <w:tmpl w:val="2786A1FE"/>
    <w:lvl w:ilvl="0">
      <w:start w:val="1"/>
      <w:numFmt w:val="bullet"/>
      <w:lvlText w:val=""/>
      <w:lvlJc w:val="left"/>
      <w:pPr>
        <w:tabs>
          <w:tab w:val="num" w:pos="360"/>
        </w:tabs>
        <w:ind w:left="360" w:hanging="360"/>
      </w:pPr>
      <w:rPr>
        <w:rFonts w:ascii="Symbol" w:hAnsi="Symbol" w:hint="default"/>
      </w:rPr>
    </w:lvl>
  </w:abstractNum>
  <w:abstractNum w:abstractNumId="11">
    <w:nsid w:val="00000001"/>
    <w:multiLevelType w:val="hybridMultilevel"/>
    <w:tmpl w:val="0000000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0D1044C"/>
    <w:multiLevelType w:val="multilevel"/>
    <w:tmpl w:val="4308FB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2A659B9"/>
    <w:multiLevelType w:val="hybridMultilevel"/>
    <w:tmpl w:val="C6E86CF4"/>
    <w:lvl w:ilvl="0">
      <w:start w:val="1"/>
      <w:numFmt w:val="decimal"/>
      <w:lvlText w:val="%1."/>
      <w:lvlJc w:val="left"/>
      <w:pPr>
        <w:ind w:left="360" w:hanging="360"/>
      </w:p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4">
    <w:nsid w:val="083B6B7D"/>
    <w:multiLevelType w:val="multilevel"/>
    <w:tmpl w:val="0407001F"/>
    <w:numStyleLink w:val="111111"/>
  </w:abstractNum>
  <w:abstractNum w:abstractNumId="15">
    <w:nsid w:val="0BEF0E12"/>
    <w:multiLevelType w:val="multilevel"/>
    <w:tmpl w:val="97F06E9E"/>
    <w:lvl w:ilvl="0">
      <w:start w:val="1"/>
      <w:numFmt w:val="decimal"/>
      <w:lvlText w:val="%1."/>
      <w:lvlJc w:val="left"/>
      <w:pPr>
        <w:ind w:left="76" w:hanging="360"/>
      </w:pPr>
    </w:lvl>
    <w:lvl w:ilvl="1">
      <w:start w:val="1"/>
      <w:numFmt w:val="decimal"/>
      <w:lvlText w:val="%1.%2."/>
      <w:lvlJc w:val="left"/>
      <w:pPr>
        <w:ind w:left="508" w:hanging="432"/>
      </w:p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16">
    <w:nsid w:val="258638EE"/>
    <w:multiLevelType w:val="multilevel"/>
    <w:tmpl w:val="0407001F"/>
    <w:numStyleLink w:val="111111"/>
  </w:abstractNum>
  <w:abstractNum w:abstractNumId="17">
    <w:nsid w:val="27397EB5"/>
    <w:multiLevelType w:val="multilevel"/>
    <w:tmpl w:val="D6A29F5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D640C4C"/>
    <w:multiLevelType w:val="hybridMultilevel"/>
    <w:tmpl w:val="BE50B3AC"/>
    <w:lvl w:ilvl="0">
      <w:start w:val="1"/>
      <w:numFmt w:val="bullet"/>
      <w:lvlText w:val="o"/>
      <w:lvlJc w:val="left"/>
      <w:pPr>
        <w:ind w:left="720" w:hanging="360"/>
      </w:pPr>
      <w:rPr>
        <w:rFonts w:ascii="Courier New" w:hAnsi="Courier New"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328E304F"/>
    <w:multiLevelType w:val="multilevel"/>
    <w:tmpl w:val="6D12D480"/>
    <w:lvl w:ilvl="0">
      <w:start w:val="1"/>
      <w:numFmt w:val="decimal"/>
      <w:lvlText w:val="%1."/>
      <w:lvlJc w:val="left"/>
      <w:pPr>
        <w:ind w:left="76" w:hanging="360"/>
      </w:pPr>
    </w:lvl>
    <w:lvl w:ilvl="1">
      <w:start w:val="1"/>
      <w:numFmt w:val="decimal"/>
      <w:lvlText w:val="%1.%2."/>
      <w:lvlJc w:val="left"/>
      <w:pPr>
        <w:ind w:left="508" w:hanging="432"/>
      </w:p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20">
    <w:nsid w:val="336A1A14"/>
    <w:multiLevelType w:val="multilevel"/>
    <w:tmpl w:val="0407001F"/>
    <w:numStyleLink w:val="111111"/>
  </w:abstractNum>
  <w:abstractNum w:abstractNumId="21">
    <w:nsid w:val="37323FE9"/>
    <w:multiLevelType w:val="multilevel"/>
    <w:tmpl w:val="74FA0FD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3CA00815"/>
    <w:multiLevelType w:val="multilevel"/>
    <w:tmpl w:val="7E0AC3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3D3D7E69"/>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229520A"/>
    <w:multiLevelType w:val="multilevel"/>
    <w:tmpl w:val="FF8AEF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7EC4667"/>
    <w:multiLevelType w:val="multilevel"/>
    <w:tmpl w:val="E8A470A8"/>
    <w:lvl w:ilvl="0">
      <w:start w:val="1"/>
      <w:numFmt w:val="decimal"/>
      <w:lvlText w:val="%1."/>
      <w:lvlJc w:val="left"/>
      <w:pPr>
        <w:ind w:left="76" w:hanging="360"/>
      </w:pPr>
    </w:lvl>
    <w:lvl w:ilvl="1">
      <w:start w:val="1"/>
      <w:numFmt w:val="decimal"/>
      <w:lvlText w:val="%1.%2."/>
      <w:lvlJc w:val="left"/>
      <w:pPr>
        <w:ind w:left="508" w:hanging="432"/>
      </w:p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26">
    <w:nsid w:val="5A6818A1"/>
    <w:multiLevelType w:val="multilevel"/>
    <w:tmpl w:val="0407001F"/>
    <w:styleLink w:val="111111"/>
    <w:lvl w:ilvl="0">
      <w:start w:val="1"/>
      <w:numFmt w:val="decimal"/>
      <w:pStyle w:val="Heading1"/>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6F3938DB"/>
    <w:multiLevelType w:val="multilevel"/>
    <w:tmpl w:val="ADC046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70331AD6"/>
    <w:multiLevelType w:val="multilevel"/>
    <w:tmpl w:val="0407001F"/>
    <w:numStyleLink w:val="111111"/>
  </w:abstractNum>
  <w:abstractNum w:abstractNumId="29">
    <w:nsid w:val="716F0903"/>
    <w:multiLevelType w:val="multilevel"/>
    <w:tmpl w:val="FFF26F2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DF627B2"/>
    <w:multiLevelType w:val="multilevel"/>
    <w:tmpl w:val="DE5E7920"/>
    <w:lvl w:ilvl="0">
      <w:start w:val="1"/>
      <w:numFmt w:val="decimal"/>
      <w:lvlText w:val="%1."/>
      <w:lvlJc w:val="left"/>
      <w:pPr>
        <w:ind w:left="76" w:hanging="360"/>
      </w:pPr>
    </w:lvl>
    <w:lvl w:ilvl="1">
      <w:start w:val="1"/>
      <w:numFmt w:val="decimal"/>
      <w:lvlText w:val="%1.%2."/>
      <w:lvlJc w:val="left"/>
      <w:pPr>
        <w:ind w:left="508" w:hanging="432"/>
      </w:pPr>
    </w:lvl>
    <w:lvl w:ilvl="2">
      <w:start w:val="1"/>
      <w:numFmt w:val="decimal"/>
      <w:lvlText w:val="%1.%2.%3."/>
      <w:lvlJc w:val="left"/>
      <w:pPr>
        <w:ind w:left="940" w:hanging="504"/>
      </w:pPr>
    </w:lvl>
    <w:lvl w:ilvl="3">
      <w:start w:val="1"/>
      <w:numFmt w:val="decimal"/>
      <w:lvlText w:val="%1.%2.%3.%4."/>
      <w:lvlJc w:val="left"/>
      <w:pPr>
        <w:ind w:left="1444" w:hanging="648"/>
      </w:pPr>
    </w:lvl>
    <w:lvl w:ilvl="4">
      <w:start w:val="1"/>
      <w:numFmt w:val="decimal"/>
      <w:lvlText w:val="%1.%2.%3.%4.%5."/>
      <w:lvlJc w:val="left"/>
      <w:pPr>
        <w:ind w:left="1948" w:hanging="792"/>
      </w:pPr>
    </w:lvl>
    <w:lvl w:ilvl="5">
      <w:start w:val="1"/>
      <w:numFmt w:val="decimal"/>
      <w:lvlText w:val="%1.%2.%3.%4.%5.%6."/>
      <w:lvlJc w:val="left"/>
      <w:pPr>
        <w:ind w:left="2452" w:hanging="936"/>
      </w:pPr>
    </w:lvl>
    <w:lvl w:ilvl="6">
      <w:start w:val="1"/>
      <w:numFmt w:val="decimal"/>
      <w:lvlText w:val="%1.%2.%3.%4.%5.%6.%7."/>
      <w:lvlJc w:val="left"/>
      <w:pPr>
        <w:ind w:left="2956" w:hanging="1080"/>
      </w:pPr>
    </w:lvl>
    <w:lvl w:ilvl="7">
      <w:start w:val="1"/>
      <w:numFmt w:val="decimal"/>
      <w:lvlText w:val="%1.%2.%3.%4.%5.%6.%7.%8."/>
      <w:lvlJc w:val="left"/>
      <w:pPr>
        <w:ind w:left="3460" w:hanging="1224"/>
      </w:pPr>
    </w:lvl>
    <w:lvl w:ilvl="8">
      <w:start w:val="1"/>
      <w:numFmt w:val="decimal"/>
      <w:lvlText w:val="%1.%2.%3.%4.%5.%6.%7.%8.%9."/>
      <w:lvlJc w:val="left"/>
      <w:pPr>
        <w:ind w:left="4036" w:hanging="1440"/>
      </w:pPr>
    </w:lvl>
  </w:abstractNum>
  <w:abstractNum w:abstractNumId="31">
    <w:nsid w:val="7DF627B3"/>
    <w:multiLevelType w:val="hybridMultilevel"/>
    <w:tmpl w:val="7DF627B3"/>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2">
    <w:nsid w:val="7DF627B4"/>
    <w:multiLevelType w:val="hybridMultilevel"/>
    <w:tmpl w:val="7DF627B4"/>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3">
    <w:nsid w:val="7DF627B5"/>
    <w:multiLevelType w:val="hybridMultilevel"/>
    <w:tmpl w:val="7DF627B5"/>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4">
    <w:nsid w:val="7DF627B6"/>
    <w:multiLevelType w:val="hybridMultilevel"/>
    <w:tmpl w:val="7DF627B6"/>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5">
    <w:nsid w:val="7DF627B7"/>
    <w:multiLevelType w:val="hybridMultilevel"/>
    <w:tmpl w:val="7DF627B7"/>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6">
    <w:nsid w:val="7DF627B8"/>
    <w:multiLevelType w:val="hybridMultilevel"/>
    <w:tmpl w:val="7DF627B8"/>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7">
    <w:nsid w:val="7DF627B9"/>
    <w:multiLevelType w:val="hybridMultilevel"/>
    <w:tmpl w:val="7DF627B9"/>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8">
    <w:nsid w:val="7DF627BA"/>
    <w:multiLevelType w:val="hybridMultilevel"/>
    <w:tmpl w:val="7DF627BA"/>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9">
    <w:nsid w:val="7DF627BB"/>
    <w:multiLevelType w:val="hybridMultilevel"/>
    <w:tmpl w:val="7DF627BB"/>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0">
    <w:nsid w:val="7DF627BC"/>
    <w:multiLevelType w:val="hybridMultilevel"/>
    <w:tmpl w:val="7DF627BC"/>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1">
    <w:nsid w:val="7DF627BD"/>
    <w:multiLevelType w:val="hybridMultilevel"/>
    <w:tmpl w:val="7DF627BD"/>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num w:numId="1">
    <w:abstractNumId w:val="11"/>
  </w:num>
  <w:num w:numId="2">
    <w:abstractNumId w:val="9"/>
  </w:num>
  <w:num w:numId="3">
    <w:abstractNumId w:val="0"/>
  </w:num>
  <w:num w:numId="4">
    <w:abstractNumId w:val="4"/>
  </w:num>
  <w:num w:numId="5">
    <w:abstractNumId w:val="3"/>
  </w:num>
  <w:num w:numId="6">
    <w:abstractNumId w:val="2"/>
  </w:num>
  <w:num w:numId="7">
    <w:abstractNumId w:val="1"/>
  </w:num>
  <w:num w:numId="8">
    <w:abstractNumId w:val="5"/>
  </w:num>
  <w:num w:numId="9">
    <w:abstractNumId w:val="10"/>
  </w:num>
  <w:num w:numId="10">
    <w:abstractNumId w:val="8"/>
  </w:num>
  <w:num w:numId="11">
    <w:abstractNumId w:val="7"/>
  </w:num>
  <w:num w:numId="12">
    <w:abstractNumId w:val="6"/>
  </w:num>
  <w:num w:numId="13">
    <w:abstractNumId w:val="13"/>
  </w:num>
  <w:num w:numId="14">
    <w:abstractNumId w:val="25"/>
  </w:num>
  <w:num w:numId="15">
    <w:abstractNumId w:val="19"/>
  </w:num>
  <w:num w:numId="16">
    <w:abstractNumId w:val="27"/>
  </w:num>
  <w:num w:numId="17">
    <w:abstractNumId w:val="24"/>
  </w:num>
  <w:num w:numId="18">
    <w:abstractNumId w:val="29"/>
  </w:num>
  <w:num w:numId="19">
    <w:abstractNumId w:val="22"/>
  </w:num>
  <w:num w:numId="20">
    <w:abstractNumId w:val="21"/>
  </w:num>
  <w:num w:numId="21">
    <w:abstractNumId w:val="17"/>
  </w:num>
  <w:num w:numId="22">
    <w:abstractNumId w:val="12"/>
  </w:num>
  <w:num w:numId="23">
    <w:abstractNumId w:val="23"/>
  </w:num>
  <w:num w:numId="24">
    <w:abstractNumId w:val="26"/>
  </w:num>
  <w:num w:numId="25">
    <w:abstractNumId w:val="16"/>
  </w:num>
  <w:num w:numId="26">
    <w:abstractNumId w:val="15"/>
  </w:num>
  <w:num w:numId="27">
    <w:abstractNumId w:val="14"/>
  </w:num>
  <w:num w:numId="28">
    <w:abstractNumId w:val="30"/>
  </w:num>
  <w:num w:numId="29">
    <w:abstractNumId w:val="20"/>
  </w:num>
  <w:num w:numId="30">
    <w:abstractNumId w:val="28"/>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284"/>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870"/>
    <w:rsid w:val="00010557"/>
    <w:rsid w:val="00016A29"/>
    <w:rsid w:val="000A68FB"/>
    <w:rsid w:val="000B1239"/>
    <w:rsid w:val="000D5604"/>
    <w:rsid w:val="00145607"/>
    <w:rsid w:val="00147102"/>
    <w:rsid w:val="00174089"/>
    <w:rsid w:val="001A3BA4"/>
    <w:rsid w:val="001B2CC7"/>
    <w:rsid w:val="001F212E"/>
    <w:rsid w:val="00240745"/>
    <w:rsid w:val="00255905"/>
    <w:rsid w:val="002A58A9"/>
    <w:rsid w:val="002B5672"/>
    <w:rsid w:val="002D0269"/>
    <w:rsid w:val="002D0D60"/>
    <w:rsid w:val="002E4759"/>
    <w:rsid w:val="002F1555"/>
    <w:rsid w:val="002F7930"/>
    <w:rsid w:val="00321330"/>
    <w:rsid w:val="00333B5E"/>
    <w:rsid w:val="003340CC"/>
    <w:rsid w:val="00384F77"/>
    <w:rsid w:val="003E1FA6"/>
    <w:rsid w:val="003F5F35"/>
    <w:rsid w:val="004227A2"/>
    <w:rsid w:val="00473A76"/>
    <w:rsid w:val="0047655B"/>
    <w:rsid w:val="00480F9F"/>
    <w:rsid w:val="00483F9A"/>
    <w:rsid w:val="00533B6C"/>
    <w:rsid w:val="00542376"/>
    <w:rsid w:val="00582886"/>
    <w:rsid w:val="00585587"/>
    <w:rsid w:val="005B124A"/>
    <w:rsid w:val="00602CEB"/>
    <w:rsid w:val="00605ECA"/>
    <w:rsid w:val="0060642C"/>
    <w:rsid w:val="00607C5E"/>
    <w:rsid w:val="00637D89"/>
    <w:rsid w:val="00673027"/>
    <w:rsid w:val="006952A9"/>
    <w:rsid w:val="006F5A48"/>
    <w:rsid w:val="0070490F"/>
    <w:rsid w:val="007361AE"/>
    <w:rsid w:val="007408E1"/>
    <w:rsid w:val="00742B71"/>
    <w:rsid w:val="00752C3A"/>
    <w:rsid w:val="00771F67"/>
    <w:rsid w:val="00773684"/>
    <w:rsid w:val="007864C3"/>
    <w:rsid w:val="007E3079"/>
    <w:rsid w:val="007F4203"/>
    <w:rsid w:val="00810486"/>
    <w:rsid w:val="00813D71"/>
    <w:rsid w:val="00844113"/>
    <w:rsid w:val="00861255"/>
    <w:rsid w:val="00881158"/>
    <w:rsid w:val="008A516A"/>
    <w:rsid w:val="008A692A"/>
    <w:rsid w:val="008C169E"/>
    <w:rsid w:val="008C2C93"/>
    <w:rsid w:val="008D293F"/>
    <w:rsid w:val="009039F1"/>
    <w:rsid w:val="00915392"/>
    <w:rsid w:val="009230FC"/>
    <w:rsid w:val="00923FFA"/>
    <w:rsid w:val="009243C0"/>
    <w:rsid w:val="00953683"/>
    <w:rsid w:val="009C3A82"/>
    <w:rsid w:val="009C7BB5"/>
    <w:rsid w:val="009E4909"/>
    <w:rsid w:val="009E5BD9"/>
    <w:rsid w:val="00A001ED"/>
    <w:rsid w:val="00A3715D"/>
    <w:rsid w:val="00A404E2"/>
    <w:rsid w:val="00A45C7A"/>
    <w:rsid w:val="00A55AAF"/>
    <w:rsid w:val="00A81AAF"/>
    <w:rsid w:val="00AA4DC5"/>
    <w:rsid w:val="00AA5C4C"/>
    <w:rsid w:val="00B04870"/>
    <w:rsid w:val="00B15149"/>
    <w:rsid w:val="00B354FE"/>
    <w:rsid w:val="00B46CC9"/>
    <w:rsid w:val="00B51453"/>
    <w:rsid w:val="00B95E7F"/>
    <w:rsid w:val="00BA3F67"/>
    <w:rsid w:val="00BC0C52"/>
    <w:rsid w:val="00BD7429"/>
    <w:rsid w:val="00BE1110"/>
    <w:rsid w:val="00BE572D"/>
    <w:rsid w:val="00BE6E9F"/>
    <w:rsid w:val="00BF36FC"/>
    <w:rsid w:val="00C271BD"/>
    <w:rsid w:val="00C748DC"/>
    <w:rsid w:val="00CA31E3"/>
    <w:rsid w:val="00CA7BAA"/>
    <w:rsid w:val="00CD575F"/>
    <w:rsid w:val="00D15B1A"/>
    <w:rsid w:val="00D43BEA"/>
    <w:rsid w:val="00DC6181"/>
    <w:rsid w:val="00DE1DD7"/>
    <w:rsid w:val="00DF68E9"/>
    <w:rsid w:val="00E11A6C"/>
    <w:rsid w:val="00E1466F"/>
    <w:rsid w:val="00E34E06"/>
    <w:rsid w:val="00E50CB2"/>
    <w:rsid w:val="00E64CA6"/>
    <w:rsid w:val="00E72B3A"/>
    <w:rsid w:val="00EA086D"/>
    <w:rsid w:val="00EA140B"/>
    <w:rsid w:val="00EB04DE"/>
    <w:rsid w:val="00EE1841"/>
    <w:rsid w:val="00EE60D5"/>
    <w:rsid w:val="00EF30C0"/>
    <w:rsid w:val="00F9117B"/>
  </w:rsids>
  <m:mathPr>
    <m:mathFont m:val="Cambria Math"/>
    <m:dispDef m:val="0"/>
    <m:wrapRight/>
    <m:naryLim m:val="subSup"/>
  </m:mathPr>
  <w:themeFontLang w:val="en-US" w:eastAsia="ja-JP" w:bidi="yi-Hebr"/>
  <w:clrSchemeMapping w:bg1="light1" w:t1="dark1" w:bg2="light2" w:t2="dark2" w:accent1="accent1" w:accent2="accent2" w:accent3="accent3" w:accent4="accent4" w:accent5="accent5" w:accent6="accent6" w:hyperlink="hyperlink" w:followedHyperlink="followedHyperlink"/>
  <w:doNotAutoCompressPictures/>
  <w14:docId w14:val="6308B9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de-DE"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atentStyles>
  <w:style w:type="paragraph" w:default="1" w:styleId="Normal">
    <w:name w:val="Normal"/>
    <w:qFormat/>
    <w:rsid w:val="00A001ED"/>
    <w:pPr>
      <w:spacing w:after="120"/>
    </w:pPr>
    <w:rPr>
      <w:rFonts w:ascii="Arial" w:hAnsi="Arial"/>
      <w:color w:val="000000" w:themeColor="text1"/>
      <w:sz w:val="22"/>
      <w:lang w:eastAsia="en-US"/>
    </w:rPr>
  </w:style>
  <w:style w:type="paragraph" w:styleId="Heading1">
    <w:name w:val="heading 1"/>
    <w:basedOn w:val="Normal"/>
    <w:next w:val="Normal"/>
    <w:qFormat/>
    <w:rsid w:val="00A001ED"/>
    <w:pPr>
      <w:keepNext/>
      <w:numPr>
        <w:numId w:val="30"/>
      </w:numPr>
      <w:tabs>
        <w:tab w:val="left" w:pos="0"/>
        <w:tab w:val="left" w:pos="567"/>
      </w:tabs>
      <w:spacing w:before="600" w:after="240"/>
      <w:ind w:left="567" w:hanging="567"/>
      <w:outlineLvl w:val="0"/>
    </w:pPr>
    <w:rPr>
      <w:rFonts w:cs="Arial"/>
      <w:bCs/>
      <w:color w:val="C00000"/>
      <w:kern w:val="32"/>
      <w:sz w:val="40"/>
      <w:szCs w:val="32"/>
    </w:rPr>
  </w:style>
  <w:style w:type="paragraph" w:styleId="Heading2">
    <w:name w:val="heading 2"/>
    <w:basedOn w:val="Normal"/>
    <w:next w:val="Normal"/>
    <w:qFormat/>
    <w:rsid w:val="003F5F35"/>
    <w:pPr>
      <w:keepNext/>
      <w:keepLines/>
      <w:numPr>
        <w:ilvl w:val="1"/>
        <w:numId w:val="30"/>
      </w:numPr>
      <w:tabs>
        <w:tab w:val="num" w:pos="1152"/>
      </w:tabs>
      <w:spacing w:before="600" w:after="240" w:line="240" w:lineRule="atLeast"/>
      <w:ind w:left="1584"/>
      <w:outlineLvl w:val="1"/>
    </w:pPr>
    <w:rPr>
      <w:rFonts w:cs="Arial"/>
      <w:b/>
      <w:bCs/>
      <w:iCs/>
      <w:sz w:val="28"/>
      <w:szCs w:val="28"/>
    </w:rPr>
  </w:style>
  <w:style w:type="paragraph" w:styleId="Heading3">
    <w:name w:val="heading 3"/>
    <w:basedOn w:val="Normal"/>
    <w:next w:val="Normal"/>
    <w:qFormat/>
    <w:rsid w:val="00D15B1A"/>
    <w:pPr>
      <w:keepNext/>
      <w:keepLines/>
      <w:numPr>
        <w:ilvl w:val="2"/>
        <w:numId w:val="30"/>
      </w:numPr>
      <w:tabs>
        <w:tab w:val="num" w:pos="1440"/>
        <w:tab w:val="left" w:pos="1800"/>
      </w:tabs>
      <w:spacing w:before="240"/>
      <w:ind w:left="1440" w:hanging="414"/>
      <w:outlineLvl w:val="2"/>
    </w:pPr>
    <w:rPr>
      <w:b/>
      <w:color w:val="C00000"/>
      <w:spacing w:val="-10"/>
      <w:kern w:val="28"/>
      <w:szCs w:val="20"/>
    </w:rPr>
  </w:style>
  <w:style w:type="paragraph" w:styleId="Heading4">
    <w:name w:val="heading 4"/>
    <w:basedOn w:val="Normal"/>
    <w:next w:val="Normal"/>
    <w:link w:val="Heading4Char"/>
    <w:rsid w:val="00BE6E9F"/>
    <w:pPr>
      <w:keepNext/>
      <w:keepLines/>
      <w:spacing w:before="40" w:after="0"/>
      <w:outlineLvl w:val="3"/>
    </w:pPr>
    <w:rPr>
      <w:rFonts w:eastAsiaTheme="majorEastAsia" w:cstheme="majorBidi"/>
      <w:b/>
      <w:iCs/>
    </w:rPr>
  </w:style>
  <w:style w:type="paragraph" w:styleId="Heading5">
    <w:name w:val="heading 5"/>
    <w:basedOn w:val="Normal"/>
    <w:next w:val="Normal"/>
    <w:link w:val="Heading5Char"/>
    <w:rsid w:val="00E64CA6"/>
    <w:pPr>
      <w:keepNext/>
      <w:keepLines/>
      <w:spacing w:before="40" w:after="0"/>
      <w:outlineLvl w:val="4"/>
    </w:pPr>
    <w:rPr>
      <w:rFonts w:eastAsiaTheme="majorEastAsia" w:cstheme="majorBidi"/>
      <w:b/>
      <w:color w:val="C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54813"/>
    <w:pPr>
      <w:spacing w:before="720" w:after="720"/>
      <w:outlineLvl w:val="0"/>
    </w:pPr>
    <w:rPr>
      <w:rFonts w:cs="Arial"/>
      <w:b/>
      <w:bCs/>
      <w:color w:val="365F91" w:themeColor="accent1" w:themeShade="BF"/>
      <w:kern w:val="28"/>
      <w:sz w:val="48"/>
      <w:szCs w:val="32"/>
    </w:rPr>
  </w:style>
  <w:style w:type="character" w:styleId="Hyperlink">
    <w:name w:val="Hyperlink"/>
    <w:basedOn w:val="DefaultParagraphFont"/>
    <w:uiPriority w:val="99"/>
    <w:rsid w:val="00EF7B96"/>
    <w:rPr>
      <w:color w:val="0000FF"/>
      <w:u w:val="single"/>
    </w:rPr>
  </w:style>
  <w:style w:type="paragraph" w:styleId="Caption">
    <w:name w:val="caption"/>
    <w:basedOn w:val="Normal"/>
    <w:next w:val="Normal"/>
    <w:qFormat/>
    <w:rsid w:val="00805BCE"/>
    <w:rPr>
      <w:b/>
      <w:bCs/>
      <w:sz w:val="20"/>
      <w:szCs w:val="20"/>
    </w:rPr>
  </w:style>
  <w:style w:type="paragraph" w:styleId="Header">
    <w:name w:val="header"/>
    <w:basedOn w:val="Normal"/>
    <w:link w:val="HeaderChar"/>
    <w:rsid w:val="00EF5EBB"/>
    <w:pPr>
      <w:tabs>
        <w:tab w:val="center" w:pos="4536"/>
        <w:tab w:val="right" w:pos="9072"/>
      </w:tabs>
      <w:spacing w:after="0"/>
    </w:pPr>
  </w:style>
  <w:style w:type="character" w:customStyle="1" w:styleId="HeaderChar">
    <w:name w:val="Header Char"/>
    <w:basedOn w:val="DefaultParagraphFont"/>
    <w:link w:val="Header"/>
    <w:rsid w:val="00EF5EBB"/>
    <w:rPr>
      <w:lang w:eastAsia="en-US"/>
    </w:rPr>
  </w:style>
  <w:style w:type="paragraph" w:styleId="Footer">
    <w:name w:val="footer"/>
    <w:basedOn w:val="Normal"/>
    <w:link w:val="FooterChar"/>
    <w:rsid w:val="00EF5EBB"/>
    <w:pPr>
      <w:tabs>
        <w:tab w:val="center" w:pos="4536"/>
        <w:tab w:val="right" w:pos="9072"/>
      </w:tabs>
      <w:spacing w:after="0"/>
    </w:pPr>
  </w:style>
  <w:style w:type="character" w:customStyle="1" w:styleId="FooterChar">
    <w:name w:val="Footer Char"/>
    <w:basedOn w:val="DefaultParagraphFont"/>
    <w:link w:val="Footer"/>
    <w:rsid w:val="00EF5EBB"/>
    <w:rPr>
      <w:lang w:eastAsia="en-US"/>
    </w:rPr>
  </w:style>
  <w:style w:type="character" w:styleId="PageNumber">
    <w:name w:val="page number"/>
    <w:basedOn w:val="DefaultParagraphFont"/>
    <w:rsid w:val="00704E8D"/>
  </w:style>
  <w:style w:type="table" w:styleId="TableGrid">
    <w:name w:val="Table Grid"/>
    <w:basedOn w:val="TableNormal"/>
    <w:uiPriority w:val="59"/>
    <w:rsid w:val="00704E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1">
    <w:name w:val="toc 1"/>
    <w:basedOn w:val="TOC3"/>
    <w:next w:val="Normal"/>
    <w:autoRedefine/>
    <w:uiPriority w:val="39"/>
    <w:rsid w:val="00147102"/>
    <w:pPr>
      <w:tabs>
        <w:tab w:val="left" w:pos="634"/>
        <w:tab w:val="clear" w:pos="851"/>
      </w:tabs>
      <w:ind w:left="446"/>
    </w:pPr>
  </w:style>
  <w:style w:type="paragraph" w:styleId="TOC2">
    <w:name w:val="toc 2"/>
    <w:basedOn w:val="TOC1"/>
    <w:next w:val="Normal"/>
    <w:autoRedefine/>
    <w:uiPriority w:val="39"/>
    <w:rsid w:val="00147102"/>
    <w:pPr>
      <w:ind w:left="907"/>
    </w:pPr>
  </w:style>
  <w:style w:type="paragraph" w:styleId="TOC3">
    <w:name w:val="toc 3"/>
    <w:basedOn w:val="Normal"/>
    <w:next w:val="Normal"/>
    <w:autoRedefine/>
    <w:uiPriority w:val="39"/>
    <w:rsid w:val="00147102"/>
    <w:pPr>
      <w:tabs>
        <w:tab w:val="left" w:pos="851"/>
        <w:tab w:val="right" w:leader="dot" w:pos="8487"/>
      </w:tabs>
      <w:spacing w:after="0" w:line="360" w:lineRule="auto"/>
      <w:ind w:left="1152"/>
    </w:pPr>
    <w:rPr>
      <w:noProof/>
    </w:rPr>
  </w:style>
  <w:style w:type="paragraph" w:styleId="TOC4">
    <w:name w:val="toc 4"/>
    <w:basedOn w:val="Normal"/>
    <w:next w:val="Normal"/>
    <w:autoRedefine/>
    <w:uiPriority w:val="39"/>
    <w:rsid w:val="003A6A79"/>
    <w:pPr>
      <w:ind w:left="720"/>
    </w:pPr>
  </w:style>
  <w:style w:type="paragraph" w:styleId="TOC5">
    <w:name w:val="toc 5"/>
    <w:basedOn w:val="Normal"/>
    <w:next w:val="Normal"/>
    <w:autoRedefine/>
    <w:uiPriority w:val="39"/>
    <w:rsid w:val="003A6A79"/>
    <w:pPr>
      <w:ind w:left="960"/>
    </w:pPr>
  </w:style>
  <w:style w:type="paragraph" w:styleId="TOC6">
    <w:name w:val="toc 6"/>
    <w:basedOn w:val="Normal"/>
    <w:next w:val="Normal"/>
    <w:autoRedefine/>
    <w:uiPriority w:val="39"/>
    <w:rsid w:val="003A6A79"/>
    <w:pPr>
      <w:ind w:left="1200"/>
    </w:pPr>
  </w:style>
  <w:style w:type="paragraph" w:styleId="TOC7">
    <w:name w:val="toc 7"/>
    <w:basedOn w:val="Normal"/>
    <w:next w:val="Normal"/>
    <w:autoRedefine/>
    <w:uiPriority w:val="39"/>
    <w:rsid w:val="003A6A79"/>
    <w:pPr>
      <w:ind w:left="1440"/>
    </w:pPr>
  </w:style>
  <w:style w:type="paragraph" w:styleId="TOC8">
    <w:name w:val="toc 8"/>
    <w:basedOn w:val="Normal"/>
    <w:next w:val="Normal"/>
    <w:autoRedefine/>
    <w:uiPriority w:val="39"/>
    <w:rsid w:val="003A6A79"/>
    <w:pPr>
      <w:ind w:left="1680"/>
    </w:pPr>
  </w:style>
  <w:style w:type="paragraph" w:styleId="TOC9">
    <w:name w:val="toc 9"/>
    <w:basedOn w:val="Normal"/>
    <w:next w:val="Normal"/>
    <w:autoRedefine/>
    <w:uiPriority w:val="39"/>
    <w:rsid w:val="003A6A79"/>
    <w:pPr>
      <w:ind w:left="1920"/>
    </w:pPr>
  </w:style>
  <w:style w:type="numbering" w:styleId="111111">
    <w:name w:val="Outline List 2"/>
    <w:rsid w:val="00C8036A"/>
    <w:pPr>
      <w:numPr>
        <w:numId w:val="24"/>
      </w:numPr>
    </w:pPr>
  </w:style>
  <w:style w:type="paragraph" w:styleId="DocumentMap">
    <w:name w:val="Document Map"/>
    <w:basedOn w:val="Normal"/>
    <w:link w:val="DocumentMapChar"/>
    <w:rsid w:val="00552316"/>
    <w:pPr>
      <w:spacing w:after="0"/>
    </w:pPr>
    <w:rPr>
      <w:rFonts w:ascii="Lucida Grande" w:hAnsi="Lucida Grande"/>
    </w:rPr>
  </w:style>
  <w:style w:type="character" w:customStyle="1" w:styleId="DocumentMapChar">
    <w:name w:val="Document Map Char"/>
    <w:basedOn w:val="DefaultParagraphFont"/>
    <w:link w:val="DocumentMap"/>
    <w:rsid w:val="00552316"/>
    <w:rPr>
      <w:rFonts w:ascii="Lucida Grande" w:hAnsi="Lucida Grande"/>
      <w:lang w:eastAsia="en-US"/>
    </w:rPr>
  </w:style>
  <w:style w:type="table" w:customStyle="1" w:styleId="ScrollWarning">
    <w:name w:val="Scroll Warning"/>
    <w:basedOn w:val="TableNormal"/>
    <w:uiPriority w:val="99"/>
    <w:qFormat/>
    <w:rsid w:val="0099620C"/>
    <w:pPr>
      <w:ind w:left="173" w:right="259"/>
    </w:pPr>
    <w:tblPr>
      <w:tblBorders>
        <w:top w:val="single" w:sz="4" w:space="0" w:color="E29898"/>
        <w:left w:val="single" w:sz="4" w:space="0" w:color="E29898"/>
        <w:bottom w:val="single" w:sz="4" w:space="0" w:color="E29898"/>
        <w:right w:val="single" w:sz="4" w:space="0" w:color="E29898"/>
      </w:tblBorders>
      <w:tblCellMar>
        <w:top w:w="173" w:type="dxa"/>
        <w:left w:w="58" w:type="dxa"/>
        <w:bottom w:w="259" w:type="dxa"/>
        <w:right w:w="58" w:type="dxa"/>
      </w:tblCellMar>
    </w:tblPr>
    <w:tcPr>
      <w:shd w:val="clear" w:color="auto" w:fill="FFE7E7"/>
    </w:tcPr>
  </w:style>
  <w:style w:type="table" w:customStyle="1" w:styleId="ScrollNote">
    <w:name w:val="Scroll Note"/>
    <w:basedOn w:val="TableNormal"/>
    <w:uiPriority w:val="99"/>
    <w:qFormat/>
    <w:rsid w:val="00F93E63"/>
    <w:pPr>
      <w:ind w:left="173" w:right="259"/>
    </w:pPr>
    <w:tblPr>
      <w:tblBorders>
        <w:top w:val="single" w:sz="4" w:space="0" w:color="F9DF99"/>
        <w:left w:val="single" w:sz="4" w:space="0" w:color="F9DF99"/>
        <w:bottom w:val="single" w:sz="4" w:space="0" w:color="F9DF99"/>
        <w:right w:val="single" w:sz="4" w:space="0" w:color="F9DF99"/>
      </w:tblBorders>
      <w:tblCellMar>
        <w:top w:w="173" w:type="dxa"/>
        <w:left w:w="58" w:type="dxa"/>
        <w:bottom w:w="259" w:type="dxa"/>
        <w:right w:w="58" w:type="dxa"/>
      </w:tblCellMar>
    </w:tblPr>
    <w:tcPr>
      <w:shd w:val="clear" w:color="auto" w:fill="FFFFE0"/>
    </w:tcPr>
  </w:style>
  <w:style w:type="table" w:customStyle="1" w:styleId="ScrollTableNormal">
    <w:name w:val="Scroll Table Normal"/>
    <w:basedOn w:val="TableNormal"/>
    <w:uiPriority w:val="99"/>
    <w:qFormat/>
    <w:rsid w:val="00E868FB"/>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Pr>
    <w:tblStylePr w:type="firstRow">
      <w:rPr>
        <w:b/>
        <w:color w:val="003366"/>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style>
  <w:style w:type="table" w:customStyle="1" w:styleId="ScrollPanel">
    <w:name w:val="Scroll Panel"/>
    <w:basedOn w:val="TableNormal"/>
    <w:uiPriority w:val="99"/>
    <w:qFormat/>
    <w:rsid w:val="00F93E63"/>
    <w:pPr>
      <w:ind w:left="173" w:right="259"/>
    </w:pPr>
    <w:tblPr>
      <w:tblBorders>
        <w:top w:val="single" w:sz="4" w:space="0" w:color="BBBBBB"/>
        <w:left w:val="single" w:sz="4" w:space="0" w:color="BBBBBB"/>
        <w:bottom w:val="single" w:sz="4" w:space="0" w:color="BBBBBB"/>
        <w:right w:val="single" w:sz="4" w:space="0" w:color="BBBBBB"/>
      </w:tblBorders>
      <w:tblCellMar>
        <w:top w:w="173" w:type="dxa"/>
        <w:left w:w="58" w:type="dxa"/>
        <w:bottom w:w="259" w:type="dxa"/>
        <w:right w:w="58" w:type="dxa"/>
      </w:tblCellMar>
    </w:tblPr>
    <w:tcPr>
      <w:shd w:val="clear" w:color="auto" w:fill="F0F0F0"/>
    </w:tcPr>
  </w:style>
  <w:style w:type="table" w:customStyle="1" w:styleId="ScrollInfo">
    <w:name w:val="Scroll Info"/>
    <w:basedOn w:val="TableNormal"/>
    <w:uiPriority w:val="99"/>
    <w:qFormat/>
    <w:rsid w:val="00F93E63"/>
    <w:pPr>
      <w:ind w:left="173" w:right="259"/>
    </w:pPr>
    <w:tblPr>
      <w:tblBorders>
        <w:top w:val="single" w:sz="4" w:space="0" w:color="9CA6D2"/>
        <w:left w:val="single" w:sz="4" w:space="0" w:color="9CA6D2"/>
        <w:bottom w:val="single" w:sz="4" w:space="0" w:color="9CA6D2"/>
        <w:right w:val="single" w:sz="4" w:space="0" w:color="9CA6D2"/>
      </w:tblBorders>
      <w:tblCellMar>
        <w:top w:w="173" w:type="dxa"/>
        <w:left w:w="58" w:type="dxa"/>
        <w:bottom w:w="259" w:type="dxa"/>
        <w:right w:w="58" w:type="dxa"/>
      </w:tblCellMar>
    </w:tblPr>
    <w:tcPr>
      <w:shd w:val="clear" w:color="auto" w:fill="DFEFFD"/>
    </w:tcPr>
  </w:style>
  <w:style w:type="table" w:customStyle="1" w:styleId="ScrollTip">
    <w:name w:val="Scroll Tip"/>
    <w:basedOn w:val="TableNormal"/>
    <w:uiPriority w:val="99"/>
    <w:qFormat/>
    <w:rsid w:val="0099620C"/>
    <w:pPr>
      <w:ind w:left="173" w:right="259"/>
    </w:pPr>
    <w:tblPr>
      <w:tblBorders>
        <w:top w:val="single" w:sz="4" w:space="0" w:color="9CC4A2"/>
        <w:left w:val="single" w:sz="4" w:space="0" w:color="9CC4A2"/>
        <w:bottom w:val="single" w:sz="4" w:space="0" w:color="9CC4A2"/>
        <w:right w:val="single" w:sz="4" w:space="0" w:color="9CC4A2"/>
      </w:tblBorders>
      <w:tblCellMar>
        <w:top w:w="173" w:type="dxa"/>
        <w:left w:w="58" w:type="dxa"/>
        <w:bottom w:w="259" w:type="dxa"/>
        <w:right w:w="58" w:type="dxa"/>
      </w:tblCellMar>
    </w:tblPr>
    <w:tcPr>
      <w:shd w:val="clear" w:color="auto" w:fill="DEFAE0"/>
    </w:tcPr>
  </w:style>
  <w:style w:type="table" w:customStyle="1" w:styleId="ScrollSectionColumn">
    <w:name w:val="Scroll Section Column"/>
    <w:basedOn w:val="TableNormal"/>
    <w:uiPriority w:val="99"/>
    <w:rsid w:val="00E868FB"/>
    <w:tblPr/>
  </w:style>
  <w:style w:type="table" w:customStyle="1" w:styleId="ScrollCode">
    <w:name w:val="Scroll Code"/>
    <w:basedOn w:val="TableNormal"/>
    <w:uiPriority w:val="99"/>
    <w:qFormat/>
    <w:rsid w:val="00AD7224"/>
    <w:pPr>
      <w:ind w:left="173" w:right="259"/>
    </w:pPr>
    <w:rPr>
      <w:rFonts w:ascii="Courier New" w:hAnsi="Courier New"/>
      <w:sz w:val="18"/>
    </w:rPr>
    <w:tblPr>
      <w:tblCellSpacing w:w="0" w:type="dxa"/>
      <w:tblBorders>
        <w:top w:val="dashed" w:sz="4" w:space="0" w:color="6199C9"/>
        <w:left w:val="dashed" w:sz="4" w:space="0" w:color="6199C9"/>
        <w:bottom w:val="dashed" w:sz="4" w:space="0" w:color="6199C9"/>
        <w:right w:val="dashed" w:sz="4" w:space="0" w:color="6199C9"/>
      </w:tblBorders>
      <w:tblCellMar>
        <w:top w:w="173" w:type="dxa"/>
        <w:left w:w="58" w:type="dxa"/>
        <w:bottom w:w="259" w:type="dxa"/>
        <w:right w:w="58" w:type="dxa"/>
      </w:tblCellMar>
    </w:tblPr>
    <w:trPr>
      <w:tblCellSpacing w:w="0" w:type="dxa"/>
    </w:trPr>
  </w:style>
  <w:style w:type="table" w:customStyle="1" w:styleId="ScrollQuote">
    <w:name w:val="Scroll Quote"/>
    <w:basedOn w:val="TableNormal"/>
    <w:uiPriority w:val="99"/>
    <w:qFormat/>
    <w:rsid w:val="00F93E63"/>
    <w:pPr>
      <w:ind w:left="173" w:right="259"/>
    </w:pPr>
    <w:rPr>
      <w:i/>
    </w:rPr>
    <w:tblPr>
      <w:tblCellMar>
        <w:left w:w="58" w:type="dxa"/>
        <w:right w:w="58" w:type="dxa"/>
      </w:tblCellMar>
    </w:tblPr>
    <w:tblStylePr w:type="firstCol">
      <w:tblPr/>
      <w:tcPr>
        <w:tcBorders>
          <w:left w:val="single" w:sz="4" w:space="0" w:color="6199C9"/>
        </w:tcBorders>
      </w:tcPr>
    </w:tblStylePr>
  </w:style>
  <w:style w:type="paragraph" w:customStyle="1" w:styleId="Covercopyright">
    <w:name w:val="Cover copyright"/>
    <w:basedOn w:val="Normal"/>
    <w:rsid w:val="002A58A9"/>
    <w:pPr>
      <w:widowControl w:val="0"/>
      <w:spacing w:before="240" w:after="0"/>
      <w:jc w:val="center"/>
    </w:pPr>
    <w:rPr>
      <w:rFonts w:eastAsia="MS Mincho"/>
      <w:spacing w:val="-5"/>
      <w:szCs w:val="20"/>
    </w:rPr>
  </w:style>
  <w:style w:type="paragraph" w:customStyle="1" w:styleId="Heading1-nonum">
    <w:name w:val="Heading 1 - no num"/>
    <w:basedOn w:val="Heading1"/>
    <w:uiPriority w:val="99"/>
    <w:rsid w:val="00771F67"/>
    <w:pPr>
      <w:keepLines/>
      <w:pageBreakBefore/>
      <w:numPr>
        <w:numId w:val="0"/>
      </w:numPr>
      <w:tabs>
        <w:tab w:val="clear" w:pos="0"/>
        <w:tab w:val="clear" w:pos="567"/>
      </w:tabs>
      <w:spacing w:before="480" w:after="120" w:line="240" w:lineRule="atLeast"/>
    </w:pPr>
    <w:rPr>
      <w:rFonts w:cs="Times New Roman"/>
      <w:bCs w:val="0"/>
      <w:spacing w:val="-10"/>
      <w:kern w:val="20"/>
      <w:position w:val="8"/>
      <w:szCs w:val="20"/>
    </w:rPr>
  </w:style>
  <w:style w:type="paragraph" w:styleId="TOCHeading">
    <w:name w:val="TOC Heading"/>
    <w:basedOn w:val="Heading1"/>
    <w:next w:val="Normal"/>
    <w:uiPriority w:val="39"/>
    <w:unhideWhenUsed/>
    <w:qFormat/>
    <w:rsid w:val="008C169E"/>
    <w:pPr>
      <w:keepLines/>
      <w:numPr>
        <w:numId w:val="0"/>
      </w:numPr>
      <w:tabs>
        <w:tab w:val="clear" w:pos="0"/>
        <w:tab w:val="clear" w:pos="567"/>
      </w:tabs>
      <w:spacing w:before="240" w:after="0" w:line="259" w:lineRule="auto"/>
      <w:outlineLvl w:val="9"/>
    </w:pPr>
    <w:rPr>
      <w:rFonts w:asciiTheme="majorHAnsi" w:eastAsiaTheme="majorEastAsia" w:hAnsiTheme="majorHAnsi" w:cstheme="majorBidi"/>
      <w:b/>
      <w:bCs w:val="0"/>
      <w:color w:val="365F91" w:themeColor="accent1" w:themeShade="BF"/>
      <w:kern w:val="0"/>
    </w:rPr>
  </w:style>
  <w:style w:type="character" w:styleId="Strong">
    <w:name w:val="Strong"/>
    <w:basedOn w:val="DefaultParagraphFont"/>
    <w:uiPriority w:val="22"/>
    <w:qFormat/>
    <w:rsid w:val="00EE60D5"/>
    <w:rPr>
      <w:b/>
      <w:bCs/>
    </w:rPr>
  </w:style>
  <w:style w:type="character" w:customStyle="1" w:styleId="apple-converted-space">
    <w:name w:val="apple-converted-space"/>
    <w:basedOn w:val="DefaultParagraphFont"/>
    <w:rsid w:val="00EE60D5"/>
  </w:style>
  <w:style w:type="paragraph" w:customStyle="1" w:styleId="Titlesubtitle">
    <w:name w:val="Title subtitle"/>
    <w:basedOn w:val="Normal"/>
    <w:rsid w:val="00010557"/>
    <w:pPr>
      <w:tabs>
        <w:tab w:val="right" w:pos="9360"/>
      </w:tabs>
      <w:spacing w:before="120" w:after="0"/>
      <w:ind w:left="-835"/>
      <w:jc w:val="both"/>
    </w:pPr>
    <w:rPr>
      <w:i/>
      <w:color w:val="000080"/>
      <w:spacing w:val="-5"/>
      <w:sz w:val="36"/>
      <w:szCs w:val="20"/>
    </w:rPr>
  </w:style>
  <w:style w:type="paragraph" w:styleId="BalloonText">
    <w:name w:val="Balloon Text"/>
    <w:basedOn w:val="Normal"/>
    <w:link w:val="BalloonTextChar"/>
    <w:semiHidden/>
    <w:unhideWhenUsed/>
    <w:rsid w:val="0047655B"/>
    <w:pPr>
      <w:spacing w:after="0"/>
    </w:pPr>
    <w:rPr>
      <w:rFonts w:ascii="Lucida Grande" w:hAnsi="Lucida Grande" w:cs="Lucida Grande"/>
      <w:sz w:val="18"/>
      <w:szCs w:val="18"/>
    </w:rPr>
  </w:style>
  <w:style w:type="character" w:customStyle="1" w:styleId="BalloonTextChar">
    <w:name w:val="Balloon Text Char"/>
    <w:basedOn w:val="DefaultParagraphFont"/>
    <w:link w:val="BalloonText"/>
    <w:semiHidden/>
    <w:rsid w:val="0047655B"/>
    <w:rPr>
      <w:rFonts w:ascii="Lucida Grande" w:hAnsi="Lucida Grande" w:cs="Lucida Grande"/>
      <w:sz w:val="18"/>
      <w:szCs w:val="18"/>
      <w:lang w:eastAsia="en-US"/>
    </w:rPr>
  </w:style>
  <w:style w:type="paragraph" w:customStyle="1" w:styleId="1">
    <w:name w:val="1"/>
    <w:basedOn w:val="Heading1"/>
    <w:link w:val="1Char"/>
    <w:qFormat/>
    <w:rsid w:val="00B354FE"/>
    <w:pPr>
      <w:keepLines/>
      <w:pageBreakBefore/>
      <w:numPr>
        <w:numId w:val="0"/>
      </w:numPr>
      <w:tabs>
        <w:tab w:val="clear" w:pos="0"/>
        <w:tab w:val="clear" w:pos="567"/>
      </w:tabs>
      <w:spacing w:before="720" w:after="720" w:line="240" w:lineRule="atLeast"/>
    </w:pPr>
    <w:rPr>
      <w:rFonts w:ascii="Antique Olive" w:hAnsi="Antique Olive" w:eastAsiaTheme="minorEastAsia"/>
      <w:bCs w:val="0"/>
      <w:color w:val="0000FF"/>
      <w:spacing w:val="-10"/>
      <w:kern w:val="20"/>
      <w:position w:val="8"/>
      <w:sz w:val="36"/>
      <w:szCs w:val="36"/>
    </w:rPr>
  </w:style>
  <w:style w:type="character" w:customStyle="1" w:styleId="1Char">
    <w:name w:val="1 Char"/>
    <w:basedOn w:val="DefaultParagraphFont"/>
    <w:link w:val="1"/>
    <w:rsid w:val="00B354FE"/>
    <w:rPr>
      <w:rFonts w:ascii="Antique Olive" w:hAnsi="Antique Olive" w:eastAsiaTheme="minorEastAsia" w:cs="Arial"/>
      <w:b/>
      <w:color w:val="0000FF"/>
      <w:spacing w:val="-10"/>
      <w:kern w:val="20"/>
      <w:position w:val="8"/>
      <w:sz w:val="36"/>
      <w:szCs w:val="36"/>
      <w:lang w:eastAsia="en-US"/>
    </w:rPr>
  </w:style>
  <w:style w:type="character" w:customStyle="1" w:styleId="UnresolvedMention">
    <w:name w:val="Unresolved Mention"/>
    <w:basedOn w:val="DefaultParagraphFont"/>
    <w:rsid w:val="00F9117B"/>
    <w:rPr>
      <w:color w:val="605E5C"/>
      <w:shd w:val="clear" w:color="auto" w:fill="E1DFDD"/>
    </w:rPr>
  </w:style>
  <w:style w:type="character" w:customStyle="1" w:styleId="Heading4Char">
    <w:name w:val="Heading 4 Char"/>
    <w:basedOn w:val="DefaultParagraphFont"/>
    <w:link w:val="Heading4"/>
    <w:rsid w:val="00BE6E9F"/>
    <w:rPr>
      <w:rFonts w:ascii="Arial" w:hAnsi="Arial" w:eastAsiaTheme="majorEastAsia" w:cstheme="majorBidi"/>
      <w:b/>
      <w:iCs/>
      <w:color w:val="000000" w:themeColor="text1"/>
      <w:sz w:val="22"/>
      <w:lang w:eastAsia="en-US"/>
    </w:rPr>
  </w:style>
  <w:style w:type="character" w:customStyle="1" w:styleId="Heading5Char">
    <w:name w:val="Heading 5 Char"/>
    <w:basedOn w:val="DefaultParagraphFont"/>
    <w:link w:val="Heading5"/>
    <w:rsid w:val="00E64CA6"/>
    <w:rPr>
      <w:rFonts w:ascii="Arial" w:hAnsi="Arial" w:eastAsiaTheme="majorEastAsia" w:cstheme="majorBidi"/>
      <w:b/>
      <w:color w:val="C00000"/>
      <w:sz w:val="22"/>
      <w:lang w:eastAsia="en-US"/>
    </w:rPr>
  </w:style>
  <w:style w:type="character" w:customStyle="1" w:styleId="text-placeholder">
    <w:name w:val="text-placeholder"/>
    <w:basedOn w:val="DefaultParagraphFont"/>
    <w:rsid w:val="00637D89"/>
  </w:style>
  <w:style w:type="table" w:customStyle="1" w:styleId="ScrollCustomPanel">
    <w:name w:val="Scroll Custom Panel"/>
    <w:basedOn w:val="TableNormal"/>
    <w:uiPriority w:val="99"/>
    <w:qFormat/>
    <w:rsid w:val="0010625D"/>
    <w:pPr>
      <w:spacing w:after="0"/>
      <w:ind w:left="173" w:right="259"/>
    </w:pPr>
    <w:tblPr>
      <w:tblCellMar>
        <w:top w:w="173" w:type="dxa"/>
        <w:left w:w="58" w:type="dxa"/>
        <w:bottom w:w="259" w:type="dxa"/>
        <w:right w:w="58" w:type="dxa"/>
      </w:tblCellMar>
    </w:tblPr>
    <w:tcPr>
      <w:shd w:val="clear" w:color="auto" w:fill="DEEBFF"/>
    </w:tcPr>
  </w:style>
  <w:style w:type="table" w:customStyle="1" w:styleId="ScrollNoteCloud">
    <w:name w:val="Scroll Note Cloud"/>
    <w:basedOn w:val="TableNormal"/>
    <w:uiPriority w:val="99"/>
    <w:rsid w:val="00250162"/>
    <w:pPr>
      <w:spacing w:after="0"/>
      <w:ind w:left="176" w:right="261"/>
    </w:pPr>
    <w:tblPr>
      <w:tblCellMar>
        <w:top w:w="173" w:type="dxa"/>
        <w:left w:w="58" w:type="dxa"/>
        <w:bottom w:w="259" w:type="dxa"/>
        <w:right w:w="58" w:type="dxa"/>
      </w:tblCellMar>
    </w:tblPr>
    <w:tcPr>
      <w:shd w:val="clear" w:color="auto" w:fill="EAE6FF"/>
    </w:tcPr>
  </w:style>
  <w:style w:type="paragraph" w:styleId="PlainText">
    <w:name w:val="Plain Text"/>
    <w:basedOn w:val="Normal"/>
    <w:link w:val="PlainTextChar"/>
    <w:uiPriority w:val="99"/>
    <w:rsid w:val="0041372D"/>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41372D"/>
    <w:rPr>
      <w:rFonts w:ascii="Consolas" w:hAnsi="Consolas"/>
      <w:sz w:val="21"/>
      <w:szCs w:val="21"/>
    </w:rPr>
  </w:style>
  <w:style w:type="paragraph" w:customStyle="1" w:styleId="scroll-code">
    <w:name w:val="scroll-code"/>
    <w:basedOn w:val="Normal"/>
    <w:rPr>
      <w:i w:val="0"/>
      <w:iCs w:val="0"/>
    </w:rPr>
  </w:style>
  <w:style w:type="paragraph" w:customStyle="1" w:styleId="scroll-codecontentcontent">
    <w:name w:val="scroll-code_content_content"/>
    <w:basedOn w:val="Normal"/>
  </w:style>
  <w:style w:type="paragraph" w:customStyle="1" w:styleId="scroll-codecontentdivline">
    <w:name w:val="scroll-code_content_div_line"/>
    <w:basedOn w:val="Normal"/>
    <w:pPr>
      <w:keepNext/>
      <w:pBdr>
        <w:left w:val="none" w:sz="0" w:space="12" w:color="auto"/>
      </w:pBdr>
    </w:pPr>
  </w:style>
  <w:style w:type="character" w:customStyle="1" w:styleId="scroll-codedefaultnewcontentcolor1">
    <w:name w:val="scroll-code_defaultnew_content_color1"/>
    <w:basedOn w:val="DefaultParagraphFont"/>
    <w:rPr>
      <w:color w:val="808080"/>
    </w:rPr>
  </w:style>
  <w:style w:type="character" w:customStyle="1" w:styleId="scroll-codedefaultnewcontentplain">
    <w:name w:val="scroll-code_defaultnew_content_plain"/>
    <w:basedOn w:val="DefaultParagraphFont"/>
    <w:rPr>
      <w:color w:val="000000"/>
    </w:rPr>
  </w:style>
  <w:style w:type="character" w:customStyle="1" w:styleId="scroll-codedefaultnewcontentcomments">
    <w:name w:val="scroll-code_defaultnew_content_comments"/>
    <w:basedOn w:val="DefaultParagraphFont"/>
    <w:rPr>
      <w:color w:val="008200"/>
    </w:rPr>
  </w:style>
  <w:style w:type="character" w:customStyle="1" w:styleId="scroll-codedefaultnewcontentstring">
    <w:name w:val="scroll-code_defaultnew_content_string"/>
    <w:basedOn w:val="DefaultParagraphFont"/>
    <w:rPr>
      <w:color w:val="003366"/>
    </w:rPr>
  </w:style>
  <w:style w:type="character" w:customStyle="1" w:styleId="scroll-codedefaultnewcontentvalue">
    <w:name w:val="scroll-code_defaultnew_content_value"/>
    <w:basedOn w:val="DefaultParagraphFont"/>
    <w:rPr>
      <w:color w:val="009900"/>
    </w:rPr>
  </w:style>
  <w:style w:type="character" w:customStyle="1" w:styleId="scroll-codedefaultnewcontentkeyword">
    <w:name w:val="scroll-code_defaultnew_content_keyword"/>
    <w:basedOn w:val="DefaultParagraphFont"/>
    <w:rPr>
      <w:b/>
      <w:bCs/>
      <w:color w:val="3366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2.xml" /><Relationship Id="rId11" Type="http://schemas.openxmlformats.org/officeDocument/2006/relationships/header" Target="header2.xml" /><Relationship Id="rId12" Type="http://schemas.openxmlformats.org/officeDocument/2006/relationships/footer" Target="footer3.xml" /><Relationship Id="rId13" Type="http://schemas.openxmlformats.org/officeDocument/2006/relationships/theme" Target="theme/theme1.xml" /><Relationship Id="rId14" Type="http://schemas.openxmlformats.org/officeDocument/2006/relationships/numbering" Target="numbering.xml" /><Relationship Id="rId15"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yperlink" Target="http://www.tmforum.org/IPRPolicy/11525/home.html" TargetMode="External" /><Relationship Id="rId6" Type="http://schemas.openxmlformats.org/officeDocument/2006/relationships/hyperlink" Target="http://www.tmforum.org" TargetMode="External" /><Relationship Id="rId7" Type="http://schemas.openxmlformats.org/officeDocument/2006/relationships/image" Target="media/image1.png" /><Relationship Id="rId8" Type="http://schemas.openxmlformats.org/officeDocument/2006/relationships/header" Target="header1.xml" /><Relationship Id="rId9" Type="http://schemas.openxmlformats.org/officeDocument/2006/relationships/footer" Target="footer1.xml" /></Relationships>
</file>

<file path=word/_rels/footer2.xml.rels><?xml version="1.0" encoding="utf-8" standalone="yes"?><Relationships xmlns="http://schemas.openxmlformats.org/package/2006/relationships"><Relationship Id="rId1" Type="http://schemas.openxmlformats.org/officeDocument/2006/relationships/image" Target="media/image3.png" /></Relationships>
</file>

<file path=word/_rels/footer3.xml.rels><?xml version="1.0" encoding="utf-8" standalone="yes"?><Relationships xmlns="http://schemas.openxmlformats.org/package/2006/relationships"><Relationship Id="rId1" Type="http://schemas.openxmlformats.org/officeDocument/2006/relationships/image" Target="media/image3.png"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C744E-DCF7-48FD-AC60-F2CE19B19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306</Words>
  <Characters>1805</Characters>
  <Application>Microsoft Office Word</Application>
  <DocSecurity>0</DocSecurity>
  <Lines>60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Adrienne Walcott</dc:creator>
  <cp:lastModifiedBy>Adrienne Walcott</cp:lastModifiedBy>
  <cp:revision>2</cp:revision>
  <dcterms:created xsi:type="dcterms:W3CDTF">2023-01-19T22:58:00Z</dcterms:created>
  <dcterms:modified xsi:type="dcterms:W3CDTF">2023-01-19T22:58:00Z</dcterms:modified>
</cp:coreProperties>
</file>